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03C49" w14:textId="77777777" w:rsidR="00C10299" w:rsidRDefault="00C10299" w:rsidP="00227EB6">
      <w:pPr>
        <w:widowControl w:val="0"/>
        <w:autoSpaceDE w:val="0"/>
        <w:autoSpaceDN w:val="0"/>
        <w:adjustRightInd w:val="0"/>
        <w:spacing w:line="276" w:lineRule="auto"/>
        <w:ind w:right="-30"/>
        <w:jc w:val="center"/>
        <w:rPr>
          <w:rFonts w:ascii="Arial" w:hAnsi="Arial" w:cs="Arial"/>
          <w:b/>
          <w:bCs/>
        </w:rPr>
      </w:pPr>
    </w:p>
    <w:p w14:paraId="10BFDDE2" w14:textId="169B960B" w:rsidR="00227EB6" w:rsidRPr="00227EB6" w:rsidRDefault="00227EB6" w:rsidP="00227EB6">
      <w:pPr>
        <w:widowControl w:val="0"/>
        <w:autoSpaceDE w:val="0"/>
        <w:autoSpaceDN w:val="0"/>
        <w:adjustRightInd w:val="0"/>
        <w:spacing w:line="276" w:lineRule="auto"/>
        <w:ind w:right="-30"/>
        <w:jc w:val="center"/>
        <w:rPr>
          <w:rFonts w:ascii="Arial" w:hAnsi="Arial" w:cs="Arial"/>
          <w:b/>
          <w:bCs/>
        </w:rPr>
      </w:pPr>
      <w:r w:rsidRPr="00227EB6">
        <w:rPr>
          <w:rFonts w:ascii="Arial" w:hAnsi="Arial" w:cs="Arial"/>
          <w:b/>
          <w:bCs/>
        </w:rPr>
        <w:t>ANEXO II</w:t>
      </w:r>
    </w:p>
    <w:p w14:paraId="019E625B" w14:textId="77777777" w:rsidR="00FD7CFF" w:rsidRPr="00ED48A6" w:rsidRDefault="00FD7CFF" w:rsidP="00ED48A6">
      <w:pPr>
        <w:spacing w:line="276" w:lineRule="auto"/>
        <w:jc w:val="center"/>
        <w:rPr>
          <w:rFonts w:ascii="Times New Roman" w:hAnsi="Times New Roman" w:cs="Times New Roman"/>
          <w:b/>
          <w:bCs/>
          <w:iCs/>
        </w:rPr>
      </w:pPr>
    </w:p>
    <w:p w14:paraId="1F59CF3C" w14:textId="6E378F47" w:rsidR="00ED48A6" w:rsidRPr="00ED48A6" w:rsidRDefault="00227EB6" w:rsidP="00ED48A6">
      <w:pPr>
        <w:spacing w:line="276" w:lineRule="auto"/>
        <w:jc w:val="center"/>
        <w:rPr>
          <w:rFonts w:ascii="Times New Roman" w:hAnsi="Times New Roman" w:cs="Times New Roman"/>
          <w:b/>
          <w:bCs/>
          <w:iCs/>
        </w:rPr>
      </w:pPr>
      <w:r>
        <w:rPr>
          <w:rFonts w:ascii="Times New Roman" w:hAnsi="Times New Roman" w:cs="Times New Roman"/>
          <w:b/>
        </w:rPr>
        <w:t>MINUTA DA</w:t>
      </w:r>
      <w:r w:rsidRPr="00ED48A6">
        <w:rPr>
          <w:rFonts w:ascii="Times New Roman" w:hAnsi="Times New Roman" w:cs="Times New Roman"/>
          <w:b/>
        </w:rPr>
        <w:t xml:space="preserve"> ATA DE REGISTRO DE PREÇO</w:t>
      </w:r>
    </w:p>
    <w:p w14:paraId="5260F867" w14:textId="007C6A97" w:rsidR="00ED48A6" w:rsidRPr="00ED48A6" w:rsidRDefault="00ED48A6"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 xml:space="preserve">INSTITUTO FEDERAL DE EDUCAÇÃO, CIÊNCIA E TECNOLOGIA DE RORAIMA </w:t>
      </w:r>
    </w:p>
    <w:p w14:paraId="77760FBA" w14:textId="058F411E" w:rsidR="00ED48A6" w:rsidRPr="00ED48A6" w:rsidRDefault="00ED48A6"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 xml:space="preserve">CAMPUS BOA VISTA </w:t>
      </w:r>
    </w:p>
    <w:p w14:paraId="63C1DD75" w14:textId="77777777" w:rsidR="00ED48A6" w:rsidRPr="00ED48A6" w:rsidRDefault="00ED48A6" w:rsidP="00ED48A6">
      <w:pPr>
        <w:widowControl w:val="0"/>
        <w:autoSpaceDE w:val="0"/>
        <w:autoSpaceDN w:val="0"/>
        <w:adjustRightInd w:val="0"/>
        <w:spacing w:line="276" w:lineRule="auto"/>
        <w:ind w:right="-30"/>
        <w:jc w:val="center"/>
        <w:rPr>
          <w:rFonts w:ascii="Times New Roman" w:hAnsi="Times New Roman" w:cs="Times New Roman"/>
        </w:rPr>
      </w:pPr>
    </w:p>
    <w:p w14:paraId="019E625E" w14:textId="6D26757C"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 xml:space="preserve">ATA DE REGISTRO DE PREÇOS </w:t>
      </w:r>
    </w:p>
    <w:p w14:paraId="019E625F"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bCs/>
        </w:rPr>
      </w:pPr>
      <w:r w:rsidRPr="00ED48A6">
        <w:rPr>
          <w:rFonts w:ascii="Times New Roman" w:hAnsi="Times New Roman" w:cs="Times New Roman"/>
          <w:bCs/>
        </w:rPr>
        <w:t>N.º .........</w:t>
      </w:r>
    </w:p>
    <w:p w14:paraId="019E6260"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p w14:paraId="019E6261" w14:textId="7A0EF933" w:rsidR="00CB46FC" w:rsidRPr="00ED48A6" w:rsidRDefault="00CB46FC" w:rsidP="00ED48A6">
      <w:pPr>
        <w:widowControl w:val="0"/>
        <w:tabs>
          <w:tab w:val="center" w:pos="4779"/>
          <w:tab w:val="right" w:pos="9198"/>
        </w:tabs>
        <w:autoSpaceDE w:val="0"/>
        <w:autoSpaceDN w:val="0"/>
        <w:adjustRightInd w:val="0"/>
        <w:spacing w:line="276" w:lineRule="auto"/>
        <w:ind w:right="-28"/>
        <w:jc w:val="both"/>
        <w:rPr>
          <w:rFonts w:ascii="Times New Roman" w:hAnsi="Times New Roman" w:cs="Times New Roman"/>
        </w:rPr>
      </w:pPr>
      <w:r w:rsidRPr="00ED48A6">
        <w:rPr>
          <w:rFonts w:ascii="Times New Roman" w:hAnsi="Times New Roman" w:cs="Times New Roman"/>
        </w:rPr>
        <w:t>O</w:t>
      </w:r>
      <w:r w:rsidR="00ED48A6" w:rsidRPr="00ED48A6">
        <w:rPr>
          <w:rFonts w:ascii="Times New Roman" w:hAnsi="Times New Roman" w:cs="Times New Roman"/>
        </w:rPr>
        <w:t xml:space="preserve"> Instituto Federal de Educação, Ciência e Tecnologia de Roraima</w:t>
      </w:r>
      <w:r w:rsidRPr="00ED48A6">
        <w:rPr>
          <w:rFonts w:ascii="Times New Roman" w:hAnsi="Times New Roman" w:cs="Times New Roman"/>
        </w:rPr>
        <w:t>, com sede no(a) ......, na cidade de ........, inscrito(a) no CNPJ/MF sob o nº ....., neste ato representado(a) pelo(a) ...... (</w:t>
      </w:r>
      <w:r w:rsidRPr="00ED48A6">
        <w:rPr>
          <w:rFonts w:ascii="Times New Roman" w:hAnsi="Times New Roman" w:cs="Times New Roman"/>
          <w:i/>
          <w:iCs/>
        </w:rPr>
        <w:t>cargo e nome</w:t>
      </w:r>
      <w:r w:rsidRPr="00ED48A6">
        <w:rPr>
          <w:rFonts w:ascii="Times New Roman" w:hAnsi="Times New Roman" w:cs="Times New Roman"/>
        </w:rPr>
        <w:t xml:space="preserve">), nomeado(a) pela  Portaria nº ...... de ..... de ...... de 200..., publicada no ....... de ..... de ....... de ....., inscrito(a) no CPF sob o nº .............portador(a) da Carteira de Identidade nº ......., considerando o julgamento da licitação na modalidade de pregão, na forma </w:t>
      </w:r>
      <w:r w:rsidRPr="00ED48A6">
        <w:rPr>
          <w:rFonts w:ascii="Times New Roman" w:hAnsi="Times New Roman" w:cs="Times New Roman"/>
          <w:iCs/>
        </w:rPr>
        <w:t>eletrônica</w:t>
      </w:r>
      <w:r w:rsidRPr="00ED48A6">
        <w:rPr>
          <w:rFonts w:ascii="Times New Roman" w:hAnsi="Times New Roman" w:cs="Times New Roman"/>
        </w:rPr>
        <w:t xml:space="preserve">, para REGISTRO DE PREÇOS nº ......./200..., publicada no ...... de ...../...../200....., processo administrativo n.º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00113AE6" w:rsidRPr="00ED48A6">
        <w:rPr>
          <w:rFonts w:ascii="Times New Roman" w:hAnsi="Times New Roman" w:cs="Times New Roman"/>
          <w:iCs/>
        </w:rPr>
        <w:t>Decreto n.º 7.892</w:t>
      </w:r>
      <w:r w:rsidRPr="00ED48A6">
        <w:rPr>
          <w:rFonts w:ascii="Times New Roman" w:hAnsi="Times New Roman" w:cs="Times New Roman"/>
          <w:iCs/>
        </w:rPr>
        <w:t xml:space="preserve">, de </w:t>
      </w:r>
      <w:r w:rsidR="00113AE6" w:rsidRPr="00ED48A6">
        <w:rPr>
          <w:rFonts w:ascii="Times New Roman" w:hAnsi="Times New Roman" w:cs="Times New Roman"/>
          <w:iCs/>
        </w:rPr>
        <w:t>23 de janeiro de 2013,</w:t>
      </w:r>
      <w:r w:rsidRPr="00ED48A6">
        <w:rPr>
          <w:rFonts w:ascii="Times New Roman" w:hAnsi="Times New Roman" w:cs="Times New Roman"/>
        </w:rPr>
        <w:t xml:space="preserve"> e em conformidade com as disposições a seguir:</w:t>
      </w:r>
    </w:p>
    <w:p w14:paraId="019E6262" w14:textId="77777777" w:rsidR="00CB46FC" w:rsidRPr="00ED48A6" w:rsidRDefault="00CB46FC" w:rsidP="00ED48A6">
      <w:pPr>
        <w:widowControl w:val="0"/>
        <w:tabs>
          <w:tab w:val="center" w:pos="4779"/>
          <w:tab w:val="right" w:pos="9198"/>
        </w:tabs>
        <w:autoSpaceDE w:val="0"/>
        <w:autoSpaceDN w:val="0"/>
        <w:adjustRightInd w:val="0"/>
        <w:spacing w:line="276" w:lineRule="auto"/>
        <w:ind w:right="-28"/>
        <w:jc w:val="both"/>
        <w:rPr>
          <w:rFonts w:ascii="Times New Roman" w:hAnsi="Times New Roman" w:cs="Times New Roman"/>
        </w:rPr>
      </w:pPr>
    </w:p>
    <w:p w14:paraId="019E6263" w14:textId="77777777" w:rsidR="00CB46FC" w:rsidRPr="00ED48A6" w:rsidRDefault="00CB46FC" w:rsidP="00ED48A6">
      <w:pPr>
        <w:numPr>
          <w:ilvl w:val="0"/>
          <w:numId w:val="1"/>
        </w:numPr>
        <w:autoSpaceDE w:val="0"/>
        <w:autoSpaceDN w:val="0"/>
        <w:adjustRightInd w:val="0"/>
        <w:spacing w:before="120" w:after="120" w:line="276" w:lineRule="auto"/>
        <w:ind w:left="0" w:firstLine="0"/>
        <w:jc w:val="both"/>
        <w:rPr>
          <w:rFonts w:ascii="Times New Roman" w:hAnsi="Times New Roman" w:cs="Times New Roman"/>
          <w:b/>
          <w:bCs/>
        </w:rPr>
      </w:pPr>
      <w:r w:rsidRPr="00ED48A6">
        <w:rPr>
          <w:rFonts w:ascii="Times New Roman" w:hAnsi="Times New Roman" w:cs="Times New Roman"/>
          <w:b/>
          <w:bCs/>
        </w:rPr>
        <w:t>DO OBJETO</w:t>
      </w:r>
    </w:p>
    <w:p w14:paraId="4A6ACDBC" w14:textId="417AC96B" w:rsidR="009C6165" w:rsidRPr="009C6165" w:rsidRDefault="009C6165" w:rsidP="009C6165">
      <w:pPr>
        <w:pStyle w:val="PargrafodaLista"/>
        <w:numPr>
          <w:ilvl w:val="1"/>
          <w:numId w:val="1"/>
        </w:numPr>
        <w:autoSpaceDE w:val="0"/>
        <w:autoSpaceDN w:val="0"/>
        <w:adjustRightInd w:val="0"/>
        <w:spacing w:before="120" w:after="120" w:line="276" w:lineRule="auto"/>
        <w:ind w:left="426" w:firstLine="0"/>
        <w:jc w:val="both"/>
        <w:rPr>
          <w:rFonts w:ascii="Times New Roman" w:hAnsi="Times New Roman" w:cs="Times New Roman"/>
        </w:rPr>
      </w:pPr>
      <w:r w:rsidRPr="009C6165">
        <w:rPr>
          <w:rFonts w:ascii="Times New Roman" w:hAnsi="Times New Roman" w:cs="Times New Roman"/>
        </w:rPr>
        <w:t xml:space="preserve">A presente Ata tem por objeto o registro de preços para a eventual </w:t>
      </w:r>
      <w:r w:rsidRPr="009C6165">
        <w:rPr>
          <w:rFonts w:ascii="Times New Roman" w:hAnsi="Times New Roman" w:cs="Times New Roman"/>
        </w:rPr>
        <w:t xml:space="preserve">aquisição de equipamentos e insumos para impressão de etiquetas patrimoniais (impressoras e etiquetas), </w:t>
      </w:r>
      <w:r w:rsidRPr="009C6165">
        <w:rPr>
          <w:rFonts w:ascii="Times New Roman" w:hAnsi="Times New Roman" w:cs="Times New Roman"/>
        </w:rPr>
        <w:t>especificados  no Termo de Referência, anexo 01 ao edital de Pregão nº15/2019, que é parte integrante desta Ata, assim como a proposta vencedora, independentemente de transcrição</w:t>
      </w:r>
    </w:p>
    <w:p w14:paraId="10368451" w14:textId="77777777" w:rsidR="009C6165" w:rsidRDefault="009C6165" w:rsidP="009C6165">
      <w:pPr>
        <w:pStyle w:val="PargrafodaLista"/>
        <w:autoSpaceDE w:val="0"/>
        <w:autoSpaceDN w:val="0"/>
        <w:adjustRightInd w:val="0"/>
        <w:spacing w:before="120" w:after="120" w:line="276" w:lineRule="auto"/>
        <w:ind w:left="1283"/>
        <w:jc w:val="both"/>
        <w:rPr>
          <w:rFonts w:ascii="Times New Roman" w:hAnsi="Times New Roman" w:cs="Times New Roman"/>
          <w:b/>
          <w:bCs/>
        </w:rPr>
      </w:pPr>
    </w:p>
    <w:p w14:paraId="019E6266" w14:textId="1AE71E53" w:rsidR="00CB46FC" w:rsidRPr="009C6165" w:rsidRDefault="00CB46FC" w:rsidP="009C6165">
      <w:pPr>
        <w:pStyle w:val="PargrafodaLista"/>
        <w:numPr>
          <w:ilvl w:val="0"/>
          <w:numId w:val="1"/>
        </w:numPr>
        <w:autoSpaceDE w:val="0"/>
        <w:autoSpaceDN w:val="0"/>
        <w:adjustRightInd w:val="0"/>
        <w:spacing w:before="120" w:after="120" w:line="276" w:lineRule="auto"/>
        <w:jc w:val="both"/>
        <w:rPr>
          <w:rFonts w:ascii="Times New Roman" w:hAnsi="Times New Roman" w:cs="Times New Roman"/>
          <w:b/>
        </w:rPr>
      </w:pPr>
      <w:r w:rsidRPr="009C6165">
        <w:rPr>
          <w:rFonts w:ascii="Times New Roman" w:hAnsi="Times New Roman" w:cs="Times New Roman"/>
          <w:b/>
          <w:bCs/>
        </w:rPr>
        <w:t>DOS PREÇOS, ESPECIFICAÇÕES E QUANTITATIVOS</w:t>
      </w:r>
    </w:p>
    <w:p w14:paraId="019E6267" w14:textId="77777777" w:rsidR="00CB46FC" w:rsidRPr="00ED48A6" w:rsidRDefault="00CB46FC"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t xml:space="preserve">O preço registrado, as especificações do objeto, a quantidade, fornecedor(es) e as demais condições ofertadas na(s) proposta(s) são as que seguem: </w:t>
      </w:r>
    </w:p>
    <w:tbl>
      <w:tblPr>
        <w:tblW w:w="8551" w:type="dxa"/>
        <w:tblInd w:w="10" w:type="dxa"/>
        <w:tblLayout w:type="fixed"/>
        <w:tblCellMar>
          <w:left w:w="10" w:type="dxa"/>
          <w:right w:w="10" w:type="dxa"/>
        </w:tblCellMar>
        <w:tblLook w:val="0000" w:firstRow="0" w:lastRow="0" w:firstColumn="0" w:lastColumn="0" w:noHBand="0" w:noVBand="0"/>
      </w:tblPr>
      <w:tblGrid>
        <w:gridCol w:w="497"/>
        <w:gridCol w:w="1184"/>
        <w:gridCol w:w="1402"/>
        <w:gridCol w:w="1541"/>
        <w:gridCol w:w="1121"/>
        <w:gridCol w:w="1121"/>
        <w:gridCol w:w="841"/>
        <w:gridCol w:w="844"/>
      </w:tblGrid>
      <w:tr w:rsidR="00ED48A6" w:rsidRPr="00ED48A6" w14:paraId="019E626D" w14:textId="77777777" w:rsidTr="00BB5309">
        <w:trPr>
          <w:trHeight w:val="511"/>
        </w:trPr>
        <w:tc>
          <w:tcPr>
            <w:tcW w:w="497" w:type="dxa"/>
            <w:tcBorders>
              <w:top w:val="single" w:sz="2" w:space="0" w:color="000000"/>
              <w:left w:val="single" w:sz="2" w:space="0" w:color="000000"/>
              <w:bottom w:val="single" w:sz="2" w:space="0" w:color="000000"/>
              <w:right w:val="single" w:sz="2" w:space="0" w:color="000000"/>
            </w:tcBorders>
            <w:vAlign w:val="center"/>
          </w:tcPr>
          <w:p w14:paraId="019E6268"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Item</w:t>
            </w:r>
          </w:p>
          <w:p w14:paraId="019E6269"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do</w:t>
            </w:r>
          </w:p>
          <w:p w14:paraId="019E626A"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TR</w:t>
            </w:r>
          </w:p>
        </w:tc>
        <w:tc>
          <w:tcPr>
            <w:tcW w:w="8054" w:type="dxa"/>
            <w:gridSpan w:val="7"/>
            <w:tcBorders>
              <w:top w:val="single" w:sz="2" w:space="0" w:color="000000"/>
              <w:left w:val="single" w:sz="2" w:space="0" w:color="000000"/>
              <w:bottom w:val="single" w:sz="2" w:space="0" w:color="000000"/>
              <w:right w:val="single" w:sz="2" w:space="0" w:color="000000"/>
            </w:tcBorders>
            <w:vAlign w:val="center"/>
          </w:tcPr>
          <w:p w14:paraId="019E626B"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rPr>
            </w:pPr>
            <w:r w:rsidRPr="00ED48A6">
              <w:rPr>
                <w:rFonts w:ascii="Times New Roman" w:hAnsi="Times New Roman" w:cs="Times New Roman"/>
              </w:rPr>
              <w:t xml:space="preserve">Fornecedor </w:t>
            </w:r>
            <w:r w:rsidRPr="00ED48A6">
              <w:rPr>
                <w:rFonts w:ascii="Times New Roman" w:hAnsi="Times New Roman" w:cs="Times New Roman"/>
                <w:i/>
              </w:rPr>
              <w:t>(razão social, CNPJ/MF, endereço, contatos, representante)</w:t>
            </w:r>
          </w:p>
          <w:p w14:paraId="019E626C"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p>
        </w:tc>
      </w:tr>
      <w:tr w:rsidR="00ED48A6" w:rsidRPr="00ED48A6" w14:paraId="019E6278" w14:textId="77777777" w:rsidTr="00BB5309">
        <w:trPr>
          <w:trHeight w:val="674"/>
        </w:trPr>
        <w:tc>
          <w:tcPr>
            <w:tcW w:w="497" w:type="dxa"/>
            <w:tcBorders>
              <w:top w:val="nil"/>
              <w:left w:val="single" w:sz="2" w:space="0" w:color="000000"/>
              <w:bottom w:val="single" w:sz="2" w:space="0" w:color="000000"/>
              <w:right w:val="nil"/>
            </w:tcBorders>
            <w:vAlign w:val="center"/>
          </w:tcPr>
          <w:p w14:paraId="019E626E" w14:textId="77777777" w:rsidR="00CB46FC" w:rsidRPr="00ED48A6" w:rsidRDefault="004C14E4"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X</w:t>
            </w:r>
          </w:p>
        </w:tc>
        <w:tc>
          <w:tcPr>
            <w:tcW w:w="1184" w:type="dxa"/>
            <w:tcBorders>
              <w:top w:val="nil"/>
              <w:left w:val="single" w:sz="2" w:space="0" w:color="000000"/>
              <w:bottom w:val="single" w:sz="2" w:space="0" w:color="000000"/>
              <w:right w:val="nil"/>
            </w:tcBorders>
          </w:tcPr>
          <w:p w14:paraId="019E626F"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r w:rsidRPr="00ED48A6">
              <w:rPr>
                <w:rFonts w:ascii="Times New Roman" w:hAnsi="Times New Roman" w:cs="Times New Roman"/>
              </w:rPr>
              <w:t>Especificação</w:t>
            </w:r>
          </w:p>
        </w:tc>
        <w:tc>
          <w:tcPr>
            <w:tcW w:w="1402" w:type="dxa"/>
            <w:tcBorders>
              <w:top w:val="nil"/>
              <w:left w:val="single" w:sz="2" w:space="0" w:color="000000"/>
              <w:bottom w:val="single" w:sz="2" w:space="0" w:color="000000"/>
              <w:right w:val="nil"/>
            </w:tcBorders>
          </w:tcPr>
          <w:p w14:paraId="019E6270"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r w:rsidRPr="00ED48A6">
              <w:rPr>
                <w:rFonts w:ascii="Times New Roman" w:hAnsi="Times New Roman" w:cs="Times New Roman"/>
                <w:i/>
                <w:iCs/>
              </w:rPr>
              <w:t xml:space="preserve">Marca </w:t>
            </w:r>
          </w:p>
          <w:p w14:paraId="019E6271"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r w:rsidRPr="00ED48A6">
              <w:rPr>
                <w:rFonts w:ascii="Times New Roman" w:hAnsi="Times New Roman" w:cs="Times New Roman"/>
                <w:i/>
                <w:iCs/>
              </w:rPr>
              <w:t>(se exigida no edital)</w:t>
            </w:r>
          </w:p>
        </w:tc>
        <w:tc>
          <w:tcPr>
            <w:tcW w:w="1541" w:type="dxa"/>
            <w:tcBorders>
              <w:top w:val="nil"/>
              <w:left w:val="single" w:sz="2" w:space="0" w:color="000000"/>
              <w:bottom w:val="single" w:sz="2" w:space="0" w:color="000000"/>
              <w:right w:val="nil"/>
            </w:tcBorders>
          </w:tcPr>
          <w:p w14:paraId="019E6272"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r w:rsidRPr="00ED48A6">
              <w:rPr>
                <w:rFonts w:ascii="Times New Roman" w:hAnsi="Times New Roman" w:cs="Times New Roman"/>
                <w:i/>
                <w:iCs/>
              </w:rPr>
              <w:t>Modelo</w:t>
            </w:r>
          </w:p>
          <w:p w14:paraId="019E6273"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r w:rsidRPr="00ED48A6">
              <w:rPr>
                <w:rFonts w:ascii="Times New Roman" w:hAnsi="Times New Roman" w:cs="Times New Roman"/>
                <w:i/>
                <w:iCs/>
              </w:rPr>
              <w:t>(se exigido no edital)</w:t>
            </w:r>
          </w:p>
        </w:tc>
        <w:tc>
          <w:tcPr>
            <w:tcW w:w="1121" w:type="dxa"/>
            <w:tcBorders>
              <w:top w:val="nil"/>
              <w:left w:val="single" w:sz="2" w:space="0" w:color="000000"/>
              <w:bottom w:val="single" w:sz="2" w:space="0" w:color="000000"/>
              <w:right w:val="nil"/>
            </w:tcBorders>
          </w:tcPr>
          <w:p w14:paraId="019E6274"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Unidade</w:t>
            </w:r>
          </w:p>
        </w:tc>
        <w:tc>
          <w:tcPr>
            <w:tcW w:w="1121" w:type="dxa"/>
            <w:tcBorders>
              <w:top w:val="nil"/>
              <w:left w:val="single" w:sz="2" w:space="0" w:color="000000"/>
              <w:bottom w:val="single" w:sz="2" w:space="0" w:color="000000"/>
              <w:right w:val="nil"/>
            </w:tcBorders>
          </w:tcPr>
          <w:p w14:paraId="019E6275"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Quantidade</w:t>
            </w:r>
          </w:p>
        </w:tc>
        <w:tc>
          <w:tcPr>
            <w:tcW w:w="841" w:type="dxa"/>
            <w:tcBorders>
              <w:top w:val="nil"/>
              <w:left w:val="single" w:sz="2" w:space="0" w:color="000000"/>
              <w:bottom w:val="single" w:sz="2" w:space="0" w:color="000000"/>
              <w:right w:val="nil"/>
            </w:tcBorders>
          </w:tcPr>
          <w:p w14:paraId="019E6276"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 xml:space="preserve">Valor </w:t>
            </w:r>
            <w:proofErr w:type="spellStart"/>
            <w:r w:rsidRPr="00ED48A6">
              <w:rPr>
                <w:rFonts w:ascii="Times New Roman" w:hAnsi="Times New Roman" w:cs="Times New Roman"/>
              </w:rPr>
              <w:t>Un</w:t>
            </w:r>
            <w:proofErr w:type="spellEnd"/>
          </w:p>
        </w:tc>
        <w:tc>
          <w:tcPr>
            <w:tcW w:w="840" w:type="dxa"/>
            <w:tcBorders>
              <w:top w:val="nil"/>
              <w:left w:val="single" w:sz="2" w:space="0" w:color="000000"/>
              <w:bottom w:val="single" w:sz="2" w:space="0" w:color="000000"/>
              <w:right w:val="single" w:sz="2" w:space="0" w:color="000000"/>
            </w:tcBorders>
          </w:tcPr>
          <w:p w14:paraId="019E6277"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i/>
                <w:iCs/>
              </w:rPr>
              <w:t>Prazo garantia ou validade</w:t>
            </w:r>
          </w:p>
        </w:tc>
      </w:tr>
      <w:tr w:rsidR="00ED48A6" w:rsidRPr="00ED48A6" w14:paraId="019E6281" w14:textId="77777777" w:rsidTr="0085463C">
        <w:trPr>
          <w:trHeight w:val="174"/>
        </w:trPr>
        <w:tc>
          <w:tcPr>
            <w:tcW w:w="497" w:type="dxa"/>
            <w:tcBorders>
              <w:top w:val="nil"/>
              <w:left w:val="single" w:sz="2" w:space="0" w:color="000000"/>
              <w:bottom w:val="nil"/>
              <w:right w:val="nil"/>
            </w:tcBorders>
          </w:tcPr>
          <w:p w14:paraId="019E6279"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tc>
        <w:tc>
          <w:tcPr>
            <w:tcW w:w="1184" w:type="dxa"/>
            <w:tcBorders>
              <w:top w:val="nil"/>
              <w:left w:val="single" w:sz="2" w:space="0" w:color="000000"/>
              <w:bottom w:val="nil"/>
              <w:right w:val="nil"/>
            </w:tcBorders>
          </w:tcPr>
          <w:p w14:paraId="019E627A"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tc>
        <w:tc>
          <w:tcPr>
            <w:tcW w:w="1402" w:type="dxa"/>
            <w:tcBorders>
              <w:top w:val="nil"/>
              <w:left w:val="single" w:sz="2" w:space="0" w:color="000000"/>
              <w:bottom w:val="nil"/>
              <w:right w:val="nil"/>
            </w:tcBorders>
          </w:tcPr>
          <w:p w14:paraId="019E627B"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tc>
        <w:tc>
          <w:tcPr>
            <w:tcW w:w="1541" w:type="dxa"/>
            <w:tcBorders>
              <w:top w:val="nil"/>
              <w:left w:val="single" w:sz="2" w:space="0" w:color="000000"/>
              <w:bottom w:val="nil"/>
              <w:right w:val="nil"/>
            </w:tcBorders>
          </w:tcPr>
          <w:p w14:paraId="019E627C"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tc>
        <w:tc>
          <w:tcPr>
            <w:tcW w:w="1121" w:type="dxa"/>
            <w:tcBorders>
              <w:top w:val="nil"/>
              <w:left w:val="single" w:sz="2" w:space="0" w:color="000000"/>
              <w:bottom w:val="nil"/>
              <w:right w:val="nil"/>
            </w:tcBorders>
          </w:tcPr>
          <w:p w14:paraId="019E627D"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tc>
        <w:tc>
          <w:tcPr>
            <w:tcW w:w="1121" w:type="dxa"/>
            <w:tcBorders>
              <w:top w:val="nil"/>
              <w:left w:val="single" w:sz="2" w:space="0" w:color="000000"/>
              <w:bottom w:val="nil"/>
              <w:right w:val="nil"/>
            </w:tcBorders>
          </w:tcPr>
          <w:p w14:paraId="019E627E"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tc>
        <w:tc>
          <w:tcPr>
            <w:tcW w:w="841" w:type="dxa"/>
            <w:tcBorders>
              <w:top w:val="nil"/>
              <w:left w:val="single" w:sz="2" w:space="0" w:color="000000"/>
              <w:bottom w:val="nil"/>
              <w:right w:val="nil"/>
            </w:tcBorders>
          </w:tcPr>
          <w:p w14:paraId="019E627F"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tc>
        <w:tc>
          <w:tcPr>
            <w:tcW w:w="840" w:type="dxa"/>
            <w:tcBorders>
              <w:top w:val="nil"/>
              <w:left w:val="single" w:sz="2" w:space="0" w:color="000000"/>
              <w:bottom w:val="nil"/>
              <w:right w:val="single" w:sz="2" w:space="0" w:color="000000"/>
            </w:tcBorders>
          </w:tcPr>
          <w:p w14:paraId="019E6280"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rPr>
            </w:pPr>
          </w:p>
        </w:tc>
      </w:tr>
      <w:tr w:rsidR="0085463C" w:rsidRPr="00ED48A6" w14:paraId="07C94F62" w14:textId="77777777" w:rsidTr="00BB5309">
        <w:trPr>
          <w:trHeight w:val="174"/>
        </w:trPr>
        <w:tc>
          <w:tcPr>
            <w:tcW w:w="497" w:type="dxa"/>
            <w:tcBorders>
              <w:top w:val="nil"/>
              <w:left w:val="single" w:sz="2" w:space="0" w:color="000000"/>
              <w:bottom w:val="single" w:sz="2" w:space="0" w:color="000000"/>
              <w:right w:val="nil"/>
            </w:tcBorders>
          </w:tcPr>
          <w:p w14:paraId="6650F03B" w14:textId="77777777" w:rsidR="0085463C" w:rsidRPr="00ED48A6" w:rsidRDefault="0085463C" w:rsidP="00ED48A6">
            <w:pPr>
              <w:widowControl w:val="0"/>
              <w:autoSpaceDE w:val="0"/>
              <w:autoSpaceDN w:val="0"/>
              <w:adjustRightInd w:val="0"/>
              <w:spacing w:line="276" w:lineRule="auto"/>
              <w:ind w:right="-30"/>
              <w:jc w:val="both"/>
              <w:rPr>
                <w:rFonts w:ascii="Times New Roman" w:hAnsi="Times New Roman" w:cs="Times New Roman"/>
              </w:rPr>
            </w:pPr>
          </w:p>
        </w:tc>
        <w:tc>
          <w:tcPr>
            <w:tcW w:w="1184" w:type="dxa"/>
            <w:tcBorders>
              <w:top w:val="nil"/>
              <w:left w:val="single" w:sz="2" w:space="0" w:color="000000"/>
              <w:bottom w:val="single" w:sz="2" w:space="0" w:color="000000"/>
              <w:right w:val="nil"/>
            </w:tcBorders>
          </w:tcPr>
          <w:p w14:paraId="4A1D0563" w14:textId="77777777" w:rsidR="0085463C" w:rsidRPr="00ED48A6" w:rsidRDefault="0085463C" w:rsidP="00ED48A6">
            <w:pPr>
              <w:widowControl w:val="0"/>
              <w:autoSpaceDE w:val="0"/>
              <w:autoSpaceDN w:val="0"/>
              <w:adjustRightInd w:val="0"/>
              <w:spacing w:line="276" w:lineRule="auto"/>
              <w:ind w:right="-30"/>
              <w:jc w:val="both"/>
              <w:rPr>
                <w:rFonts w:ascii="Times New Roman" w:hAnsi="Times New Roman" w:cs="Times New Roman"/>
              </w:rPr>
            </w:pPr>
          </w:p>
        </w:tc>
        <w:tc>
          <w:tcPr>
            <w:tcW w:w="1402" w:type="dxa"/>
            <w:tcBorders>
              <w:top w:val="nil"/>
              <w:left w:val="single" w:sz="2" w:space="0" w:color="000000"/>
              <w:bottom w:val="single" w:sz="2" w:space="0" w:color="000000"/>
              <w:right w:val="nil"/>
            </w:tcBorders>
          </w:tcPr>
          <w:p w14:paraId="56648DC4" w14:textId="77777777" w:rsidR="0085463C" w:rsidRPr="00ED48A6" w:rsidRDefault="0085463C" w:rsidP="00ED48A6">
            <w:pPr>
              <w:widowControl w:val="0"/>
              <w:autoSpaceDE w:val="0"/>
              <w:autoSpaceDN w:val="0"/>
              <w:adjustRightInd w:val="0"/>
              <w:spacing w:line="276" w:lineRule="auto"/>
              <w:ind w:right="-30"/>
              <w:jc w:val="both"/>
              <w:rPr>
                <w:rFonts w:ascii="Times New Roman" w:hAnsi="Times New Roman" w:cs="Times New Roman"/>
              </w:rPr>
            </w:pPr>
          </w:p>
        </w:tc>
        <w:tc>
          <w:tcPr>
            <w:tcW w:w="1541" w:type="dxa"/>
            <w:tcBorders>
              <w:top w:val="nil"/>
              <w:left w:val="single" w:sz="2" w:space="0" w:color="000000"/>
              <w:bottom w:val="single" w:sz="2" w:space="0" w:color="000000"/>
              <w:right w:val="nil"/>
            </w:tcBorders>
          </w:tcPr>
          <w:p w14:paraId="6A9F7A22" w14:textId="77777777" w:rsidR="0085463C" w:rsidRPr="00ED48A6" w:rsidRDefault="0085463C" w:rsidP="00ED48A6">
            <w:pPr>
              <w:widowControl w:val="0"/>
              <w:autoSpaceDE w:val="0"/>
              <w:autoSpaceDN w:val="0"/>
              <w:adjustRightInd w:val="0"/>
              <w:spacing w:line="276" w:lineRule="auto"/>
              <w:ind w:right="-30"/>
              <w:jc w:val="both"/>
              <w:rPr>
                <w:rFonts w:ascii="Times New Roman" w:hAnsi="Times New Roman" w:cs="Times New Roman"/>
              </w:rPr>
            </w:pPr>
          </w:p>
        </w:tc>
        <w:tc>
          <w:tcPr>
            <w:tcW w:w="1121" w:type="dxa"/>
            <w:tcBorders>
              <w:top w:val="nil"/>
              <w:left w:val="single" w:sz="2" w:space="0" w:color="000000"/>
              <w:bottom w:val="single" w:sz="2" w:space="0" w:color="000000"/>
              <w:right w:val="nil"/>
            </w:tcBorders>
          </w:tcPr>
          <w:p w14:paraId="031D53B4" w14:textId="77777777" w:rsidR="0085463C" w:rsidRPr="00ED48A6" w:rsidRDefault="0085463C" w:rsidP="00ED48A6">
            <w:pPr>
              <w:widowControl w:val="0"/>
              <w:autoSpaceDE w:val="0"/>
              <w:autoSpaceDN w:val="0"/>
              <w:adjustRightInd w:val="0"/>
              <w:spacing w:line="276" w:lineRule="auto"/>
              <w:ind w:right="-30"/>
              <w:jc w:val="both"/>
              <w:rPr>
                <w:rFonts w:ascii="Times New Roman" w:hAnsi="Times New Roman" w:cs="Times New Roman"/>
              </w:rPr>
            </w:pPr>
          </w:p>
        </w:tc>
        <w:tc>
          <w:tcPr>
            <w:tcW w:w="1121" w:type="dxa"/>
            <w:tcBorders>
              <w:top w:val="nil"/>
              <w:left w:val="single" w:sz="2" w:space="0" w:color="000000"/>
              <w:bottom w:val="single" w:sz="2" w:space="0" w:color="000000"/>
              <w:right w:val="nil"/>
            </w:tcBorders>
          </w:tcPr>
          <w:p w14:paraId="1720E2B4" w14:textId="77777777" w:rsidR="0085463C" w:rsidRPr="00ED48A6" w:rsidRDefault="0085463C" w:rsidP="00ED48A6">
            <w:pPr>
              <w:widowControl w:val="0"/>
              <w:autoSpaceDE w:val="0"/>
              <w:autoSpaceDN w:val="0"/>
              <w:adjustRightInd w:val="0"/>
              <w:spacing w:line="276" w:lineRule="auto"/>
              <w:ind w:right="-30"/>
              <w:jc w:val="both"/>
              <w:rPr>
                <w:rFonts w:ascii="Times New Roman" w:hAnsi="Times New Roman" w:cs="Times New Roman"/>
              </w:rPr>
            </w:pPr>
          </w:p>
        </w:tc>
        <w:tc>
          <w:tcPr>
            <w:tcW w:w="841" w:type="dxa"/>
            <w:tcBorders>
              <w:top w:val="nil"/>
              <w:left w:val="single" w:sz="2" w:space="0" w:color="000000"/>
              <w:bottom w:val="single" w:sz="2" w:space="0" w:color="000000"/>
              <w:right w:val="nil"/>
            </w:tcBorders>
          </w:tcPr>
          <w:p w14:paraId="63A5E3B7" w14:textId="77777777" w:rsidR="0085463C" w:rsidRPr="00ED48A6" w:rsidRDefault="0085463C" w:rsidP="00ED48A6">
            <w:pPr>
              <w:widowControl w:val="0"/>
              <w:autoSpaceDE w:val="0"/>
              <w:autoSpaceDN w:val="0"/>
              <w:adjustRightInd w:val="0"/>
              <w:spacing w:line="276" w:lineRule="auto"/>
              <w:ind w:right="-30"/>
              <w:jc w:val="both"/>
              <w:rPr>
                <w:rFonts w:ascii="Times New Roman" w:hAnsi="Times New Roman" w:cs="Times New Roman"/>
              </w:rPr>
            </w:pPr>
          </w:p>
        </w:tc>
        <w:tc>
          <w:tcPr>
            <w:tcW w:w="840" w:type="dxa"/>
            <w:tcBorders>
              <w:top w:val="nil"/>
              <w:left w:val="single" w:sz="2" w:space="0" w:color="000000"/>
              <w:bottom w:val="single" w:sz="2" w:space="0" w:color="000000"/>
              <w:right w:val="single" w:sz="2" w:space="0" w:color="000000"/>
            </w:tcBorders>
          </w:tcPr>
          <w:p w14:paraId="6E1DC988" w14:textId="77777777" w:rsidR="0085463C" w:rsidRPr="00ED48A6" w:rsidRDefault="0085463C" w:rsidP="00ED48A6">
            <w:pPr>
              <w:widowControl w:val="0"/>
              <w:autoSpaceDE w:val="0"/>
              <w:autoSpaceDN w:val="0"/>
              <w:adjustRightInd w:val="0"/>
              <w:spacing w:line="276" w:lineRule="auto"/>
              <w:ind w:right="-30"/>
              <w:jc w:val="both"/>
              <w:rPr>
                <w:rFonts w:ascii="Times New Roman" w:hAnsi="Times New Roman" w:cs="Times New Roman"/>
              </w:rPr>
            </w:pPr>
          </w:p>
        </w:tc>
      </w:tr>
    </w:tbl>
    <w:p w14:paraId="019E6285" w14:textId="63FEC226" w:rsidR="00CB46FC" w:rsidRPr="0085463C" w:rsidRDefault="00CB46FC" w:rsidP="0085463C">
      <w:pPr>
        <w:widowControl w:val="0"/>
        <w:numPr>
          <w:ilvl w:val="0"/>
          <w:numId w:val="1"/>
        </w:numPr>
        <w:autoSpaceDE w:val="0"/>
        <w:autoSpaceDN w:val="0"/>
        <w:adjustRightInd w:val="0"/>
        <w:spacing w:before="240" w:line="276" w:lineRule="auto"/>
        <w:jc w:val="both"/>
        <w:rPr>
          <w:rFonts w:ascii="Times New Roman" w:hAnsi="Times New Roman" w:cs="Times New Roman"/>
          <w:b/>
          <w:i/>
        </w:rPr>
      </w:pPr>
      <w:r w:rsidRPr="0085463C">
        <w:rPr>
          <w:rFonts w:ascii="Times New Roman" w:hAnsi="Times New Roman" w:cs="Times New Roman"/>
          <w:b/>
          <w:bCs/>
          <w:i/>
          <w:iCs/>
        </w:rPr>
        <w:t>ÓRGÃO(S)</w:t>
      </w:r>
      <w:r w:rsidR="006362AE" w:rsidRPr="0085463C">
        <w:rPr>
          <w:rFonts w:ascii="Times New Roman" w:hAnsi="Times New Roman" w:cs="Times New Roman"/>
          <w:b/>
          <w:bCs/>
          <w:i/>
          <w:iCs/>
        </w:rPr>
        <w:t xml:space="preserve"> GERENCIADOR E </w:t>
      </w:r>
      <w:r w:rsidRPr="0085463C">
        <w:rPr>
          <w:rFonts w:ascii="Times New Roman" w:hAnsi="Times New Roman" w:cs="Times New Roman"/>
          <w:b/>
          <w:bCs/>
          <w:i/>
          <w:iCs/>
        </w:rPr>
        <w:t xml:space="preserve"> PARTICIPANTE(S)</w:t>
      </w:r>
    </w:p>
    <w:p w14:paraId="6D0D0D80" w14:textId="464400D9" w:rsidR="006362AE" w:rsidRPr="00ED48A6" w:rsidRDefault="006362AE" w:rsidP="00ED48A6">
      <w:pPr>
        <w:numPr>
          <w:ilvl w:val="1"/>
          <w:numId w:val="1"/>
        </w:numPr>
        <w:spacing w:before="120" w:after="120" w:line="276" w:lineRule="auto"/>
        <w:ind w:left="792"/>
        <w:jc w:val="both"/>
        <w:rPr>
          <w:rFonts w:ascii="Times New Roman" w:hAnsi="Times New Roman" w:cs="Times New Roman"/>
        </w:rPr>
      </w:pPr>
      <w:r w:rsidRPr="00ED48A6">
        <w:rPr>
          <w:rFonts w:ascii="Times New Roman" w:hAnsi="Times New Roman" w:cs="Times New Roman"/>
          <w:i/>
        </w:rPr>
        <w:t>O órgão gerenciador será o ......(nome do órgão)....</w:t>
      </w:r>
    </w:p>
    <w:p w14:paraId="019E6286" w14:textId="77777777" w:rsidR="00CB46FC" w:rsidRPr="00ED48A6" w:rsidRDefault="00CB46FC"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
          <w:iCs/>
        </w:rPr>
      </w:pPr>
      <w:r w:rsidRPr="00ED48A6">
        <w:rPr>
          <w:rFonts w:ascii="Times New Roman" w:hAnsi="Times New Roman" w:cs="Times New Roman"/>
          <w:i/>
          <w:iCs/>
        </w:rPr>
        <w:t>São órgãos e entidades públicas participantes do registro de preços:</w:t>
      </w:r>
    </w:p>
    <w:p w14:paraId="019E6287" w14:textId="77777777" w:rsidR="00CB46FC" w:rsidRPr="00ED48A6" w:rsidRDefault="004C14E4" w:rsidP="00ED48A6">
      <w:pPr>
        <w:widowControl w:val="0"/>
        <w:tabs>
          <w:tab w:val="left" w:pos="2093"/>
        </w:tabs>
        <w:autoSpaceDE w:val="0"/>
        <w:autoSpaceDN w:val="0"/>
        <w:adjustRightInd w:val="0"/>
        <w:spacing w:before="240" w:line="276" w:lineRule="auto"/>
        <w:ind w:left="792" w:right="-30"/>
        <w:jc w:val="both"/>
        <w:rPr>
          <w:rFonts w:ascii="Times New Roman" w:hAnsi="Times New Roman" w:cs="Times New Roman"/>
          <w:i/>
          <w:iCs/>
        </w:rPr>
      </w:pPr>
      <w:r w:rsidRPr="00ED48A6">
        <w:rPr>
          <w:rFonts w:ascii="Times New Roman" w:hAnsi="Times New Roman" w:cs="Times New Roman"/>
          <w:i/>
          <w:iCs/>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4"/>
        <w:gridCol w:w="2244"/>
        <w:gridCol w:w="2245"/>
        <w:gridCol w:w="2245"/>
      </w:tblGrid>
      <w:tr w:rsidR="00ED48A6" w:rsidRPr="00ED48A6" w14:paraId="019E628C" w14:textId="77777777">
        <w:tc>
          <w:tcPr>
            <w:tcW w:w="2244" w:type="dxa"/>
          </w:tcPr>
          <w:p w14:paraId="019E6288"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r w:rsidRPr="00ED48A6">
              <w:rPr>
                <w:rFonts w:ascii="Times New Roman" w:hAnsi="Times New Roman" w:cs="Times New Roman"/>
                <w:i/>
                <w:iCs/>
              </w:rPr>
              <w:t xml:space="preserve">Item nº </w:t>
            </w:r>
          </w:p>
        </w:tc>
        <w:tc>
          <w:tcPr>
            <w:tcW w:w="2244" w:type="dxa"/>
          </w:tcPr>
          <w:p w14:paraId="019E6289"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r w:rsidRPr="00ED48A6">
              <w:rPr>
                <w:rFonts w:ascii="Times New Roman" w:hAnsi="Times New Roman" w:cs="Times New Roman"/>
                <w:i/>
                <w:iCs/>
              </w:rPr>
              <w:t>Órgãos Participantes</w:t>
            </w:r>
          </w:p>
        </w:tc>
        <w:tc>
          <w:tcPr>
            <w:tcW w:w="2245" w:type="dxa"/>
          </w:tcPr>
          <w:p w14:paraId="019E628A"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r w:rsidRPr="00ED48A6">
              <w:rPr>
                <w:rFonts w:ascii="Times New Roman" w:hAnsi="Times New Roman" w:cs="Times New Roman"/>
                <w:i/>
                <w:iCs/>
              </w:rPr>
              <w:t>Unidade</w:t>
            </w:r>
          </w:p>
        </w:tc>
        <w:tc>
          <w:tcPr>
            <w:tcW w:w="2245" w:type="dxa"/>
          </w:tcPr>
          <w:p w14:paraId="019E628B"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r w:rsidRPr="00ED48A6">
              <w:rPr>
                <w:rFonts w:ascii="Times New Roman" w:hAnsi="Times New Roman" w:cs="Times New Roman"/>
                <w:i/>
                <w:iCs/>
              </w:rPr>
              <w:t>Quantidade</w:t>
            </w:r>
          </w:p>
        </w:tc>
      </w:tr>
      <w:tr w:rsidR="00ED48A6" w:rsidRPr="00ED48A6" w14:paraId="019E6291" w14:textId="77777777">
        <w:tc>
          <w:tcPr>
            <w:tcW w:w="2244" w:type="dxa"/>
          </w:tcPr>
          <w:p w14:paraId="019E628D"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4" w:type="dxa"/>
          </w:tcPr>
          <w:p w14:paraId="019E628E"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5" w:type="dxa"/>
          </w:tcPr>
          <w:p w14:paraId="019E628F"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5" w:type="dxa"/>
          </w:tcPr>
          <w:p w14:paraId="019E6290"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r>
      <w:tr w:rsidR="00ED48A6" w:rsidRPr="00ED48A6" w14:paraId="019E6296" w14:textId="77777777">
        <w:tc>
          <w:tcPr>
            <w:tcW w:w="2244" w:type="dxa"/>
          </w:tcPr>
          <w:p w14:paraId="019E6292"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4" w:type="dxa"/>
          </w:tcPr>
          <w:p w14:paraId="019E6293"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5" w:type="dxa"/>
          </w:tcPr>
          <w:p w14:paraId="019E6294"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5" w:type="dxa"/>
          </w:tcPr>
          <w:p w14:paraId="019E6295"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r>
      <w:tr w:rsidR="00CB46FC" w:rsidRPr="00ED48A6" w14:paraId="019E629B" w14:textId="77777777">
        <w:tc>
          <w:tcPr>
            <w:tcW w:w="2244" w:type="dxa"/>
          </w:tcPr>
          <w:p w14:paraId="019E6297"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4" w:type="dxa"/>
          </w:tcPr>
          <w:p w14:paraId="019E6298"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5" w:type="dxa"/>
          </w:tcPr>
          <w:p w14:paraId="019E6299"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c>
          <w:tcPr>
            <w:tcW w:w="2245" w:type="dxa"/>
          </w:tcPr>
          <w:p w14:paraId="019E629A"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i/>
                <w:iCs/>
              </w:rPr>
            </w:pPr>
          </w:p>
        </w:tc>
      </w:tr>
    </w:tbl>
    <w:p w14:paraId="019E629C" w14:textId="77777777" w:rsidR="00CB46FC" w:rsidRPr="00ED48A6" w:rsidRDefault="00CB46FC" w:rsidP="00ED48A6">
      <w:pPr>
        <w:widowControl w:val="0"/>
        <w:autoSpaceDE w:val="0"/>
        <w:autoSpaceDN w:val="0"/>
        <w:adjustRightInd w:val="0"/>
        <w:spacing w:line="276" w:lineRule="auto"/>
        <w:ind w:right="-30"/>
        <w:jc w:val="both"/>
        <w:rPr>
          <w:rFonts w:ascii="Times New Roman" w:hAnsi="Times New Roman" w:cs="Times New Roman"/>
          <w:i/>
          <w:iCs/>
        </w:rPr>
      </w:pPr>
    </w:p>
    <w:p w14:paraId="585FD4FF" w14:textId="5192C4B2" w:rsidR="006362AE" w:rsidRPr="00B45067" w:rsidRDefault="006362AE" w:rsidP="00ED48A6">
      <w:pPr>
        <w:pStyle w:val="Nivel1"/>
        <w:numPr>
          <w:ilvl w:val="0"/>
          <w:numId w:val="1"/>
        </w:numPr>
        <w:rPr>
          <w:rFonts w:ascii="Times New Roman" w:hAnsi="Times New Roman" w:cs="Times New Roman"/>
          <w:sz w:val="24"/>
          <w:szCs w:val="24"/>
          <w:lang w:eastAsia="en-US"/>
        </w:rPr>
      </w:pPr>
      <w:r w:rsidRPr="00ED48A6">
        <w:rPr>
          <w:rFonts w:ascii="Times New Roman" w:hAnsi="Times New Roman" w:cs="Times New Roman"/>
          <w:sz w:val="24"/>
          <w:szCs w:val="24"/>
          <w:lang w:eastAsia="en-US"/>
        </w:rPr>
        <w:t>DA ADESÃO À AT</w:t>
      </w:r>
      <w:bookmarkStart w:id="0" w:name="_GoBack"/>
      <w:bookmarkEnd w:id="0"/>
      <w:r w:rsidRPr="00ED48A6">
        <w:rPr>
          <w:rFonts w:ascii="Times New Roman" w:hAnsi="Times New Roman" w:cs="Times New Roman"/>
          <w:sz w:val="24"/>
          <w:szCs w:val="24"/>
          <w:lang w:eastAsia="en-US"/>
        </w:rPr>
        <w:t xml:space="preserve">A DE </w:t>
      </w:r>
      <w:r w:rsidRPr="00B45067">
        <w:rPr>
          <w:rFonts w:ascii="Times New Roman" w:hAnsi="Times New Roman" w:cs="Times New Roman"/>
          <w:sz w:val="24"/>
          <w:szCs w:val="24"/>
          <w:lang w:eastAsia="en-US"/>
        </w:rPr>
        <w:t xml:space="preserve">REGISTRO DE PREÇOS </w:t>
      </w:r>
    </w:p>
    <w:p w14:paraId="6F7B1DD7" w14:textId="77777777" w:rsidR="006362AE" w:rsidRPr="00B45067" w:rsidRDefault="006362AE" w:rsidP="00ED48A6">
      <w:pPr>
        <w:numPr>
          <w:ilvl w:val="1"/>
          <w:numId w:val="1"/>
        </w:numPr>
        <w:spacing w:before="120" w:after="120" w:line="276" w:lineRule="auto"/>
        <w:ind w:left="792"/>
        <w:jc w:val="both"/>
        <w:rPr>
          <w:rFonts w:ascii="Times New Roman" w:hAnsi="Times New Roman" w:cs="Times New Roman"/>
        </w:rPr>
      </w:pPr>
      <w:r w:rsidRPr="00B45067">
        <w:rPr>
          <w:rFonts w:ascii="Times New Roman" w:hAnsi="Times New Roman" w:cs="Times New Roman"/>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377E7D75" w14:textId="2BE293C4" w:rsidR="006362AE" w:rsidRPr="00B45067" w:rsidRDefault="006362AE" w:rsidP="00ED48A6">
      <w:pPr>
        <w:numPr>
          <w:ilvl w:val="2"/>
          <w:numId w:val="1"/>
        </w:numPr>
        <w:spacing w:before="120" w:after="120" w:line="276" w:lineRule="auto"/>
        <w:ind w:left="1224"/>
        <w:jc w:val="both"/>
        <w:rPr>
          <w:rFonts w:ascii="Times New Roman" w:hAnsi="Times New Roman" w:cs="Times New Roman"/>
        </w:rPr>
      </w:pPr>
      <w:r w:rsidRPr="00B45067">
        <w:rPr>
          <w:rFonts w:ascii="Times New Roman" w:hAnsi="Times New Roman" w:cs="Times New Roman"/>
        </w:rPr>
        <w:t>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p>
    <w:p w14:paraId="0A9FD2D7" w14:textId="77777777" w:rsidR="006362AE" w:rsidRPr="00B45067" w:rsidRDefault="006362AE" w:rsidP="00ED48A6">
      <w:pPr>
        <w:numPr>
          <w:ilvl w:val="1"/>
          <w:numId w:val="1"/>
        </w:numPr>
        <w:spacing w:before="120" w:after="120" w:line="276" w:lineRule="auto"/>
        <w:ind w:left="792"/>
        <w:jc w:val="both"/>
        <w:rPr>
          <w:rFonts w:ascii="Times New Roman" w:hAnsi="Times New Roman" w:cs="Times New Roman"/>
        </w:rPr>
      </w:pPr>
      <w:r w:rsidRPr="00B45067">
        <w:rPr>
          <w:rFonts w:ascii="Times New Roman" w:hAnsi="Times New Roman" w:cs="Times New Roman"/>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306833B6" w14:textId="77777777" w:rsidR="006362AE" w:rsidRPr="00B45067" w:rsidRDefault="006362AE" w:rsidP="00ED48A6">
      <w:pPr>
        <w:numPr>
          <w:ilvl w:val="1"/>
          <w:numId w:val="1"/>
        </w:numPr>
        <w:spacing w:before="120" w:after="120" w:line="276" w:lineRule="auto"/>
        <w:ind w:left="792"/>
        <w:jc w:val="both"/>
        <w:rPr>
          <w:rFonts w:ascii="Times New Roman" w:hAnsi="Times New Roman" w:cs="Times New Roman"/>
        </w:rPr>
      </w:pPr>
      <w:r w:rsidRPr="00B45067">
        <w:rPr>
          <w:rFonts w:ascii="Times New Roman" w:hAnsi="Times New Roman" w:cs="Times New Roman"/>
        </w:rPr>
        <w:t>As aquisições ou contratações adicionais a que se refere este item não poderão exceder, por órgão ou entidade, a... (máximo cinquenta) por cento dos quantitativos dos itens do instrumento convocatório e registrados na ata de registro de preços para o órgão gerenciador e órgãos participantes.</w:t>
      </w:r>
    </w:p>
    <w:p w14:paraId="28948A09" w14:textId="77777777" w:rsidR="006362AE" w:rsidRPr="00B45067" w:rsidRDefault="006362AE" w:rsidP="00ED48A6">
      <w:pPr>
        <w:numPr>
          <w:ilvl w:val="1"/>
          <w:numId w:val="1"/>
        </w:numPr>
        <w:spacing w:before="120" w:after="120" w:line="276" w:lineRule="auto"/>
        <w:ind w:left="792"/>
        <w:jc w:val="both"/>
        <w:rPr>
          <w:rFonts w:ascii="Times New Roman" w:hAnsi="Times New Roman" w:cs="Times New Roman"/>
        </w:rPr>
      </w:pPr>
      <w:r w:rsidRPr="00B45067">
        <w:rPr>
          <w:rFonts w:ascii="Times New Roman" w:hAnsi="Times New Roman" w:cs="Times New Roman"/>
        </w:rPr>
        <w:t xml:space="preserve">As adesões à ata de registro de preços são limitadas, na totalidade, ao .............  (máximo dobro)..... do quantitativo de cada item registrado na ata de registro de </w:t>
      </w:r>
      <w:r w:rsidRPr="00B45067">
        <w:rPr>
          <w:rFonts w:ascii="Times New Roman" w:hAnsi="Times New Roman" w:cs="Times New Roman"/>
        </w:rPr>
        <w:lastRenderedPageBreak/>
        <w:t>preços para o órgão gerenciador e órgãos participantes, independente do número de órgãos não participantes que eventualmente aderirem.</w:t>
      </w:r>
    </w:p>
    <w:p w14:paraId="056DDA72" w14:textId="77777777" w:rsidR="006362AE" w:rsidRPr="00B45067" w:rsidRDefault="006362AE" w:rsidP="00ED48A6">
      <w:pPr>
        <w:spacing w:line="276" w:lineRule="auto"/>
        <w:rPr>
          <w:rFonts w:ascii="Times New Roman" w:hAnsi="Times New Roman" w:cs="Times New Roman"/>
        </w:rPr>
      </w:pPr>
    </w:p>
    <w:p w14:paraId="6261F81E" w14:textId="77777777" w:rsidR="006362AE" w:rsidRPr="00B45067" w:rsidRDefault="006362AE" w:rsidP="00ED48A6">
      <w:pPr>
        <w:numPr>
          <w:ilvl w:val="2"/>
          <w:numId w:val="1"/>
        </w:numPr>
        <w:spacing w:before="120" w:after="120" w:line="276" w:lineRule="auto"/>
        <w:ind w:left="1224"/>
        <w:jc w:val="both"/>
        <w:rPr>
          <w:rFonts w:ascii="Times New Roman" w:hAnsi="Times New Roman" w:cs="Times New Roman"/>
        </w:rPr>
      </w:pPr>
      <w:r w:rsidRPr="00B45067">
        <w:rPr>
          <w:rFonts w:ascii="Times New Roman" w:hAnsi="Times New Roman" w:cs="Times New Roman"/>
        </w:rPr>
        <w:t>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R$ 80.000,00 (oitenta mil reais) (Acórdão TCU nº 2957/2011 – P).</w:t>
      </w:r>
    </w:p>
    <w:p w14:paraId="63787348" w14:textId="77777777" w:rsidR="006362AE" w:rsidRPr="00B45067" w:rsidRDefault="006362AE" w:rsidP="00ED48A6">
      <w:pPr>
        <w:numPr>
          <w:ilvl w:val="1"/>
          <w:numId w:val="1"/>
        </w:numPr>
        <w:spacing w:before="120" w:after="120" w:line="276" w:lineRule="auto"/>
        <w:ind w:left="792"/>
        <w:jc w:val="both"/>
        <w:rPr>
          <w:rFonts w:ascii="Times New Roman" w:hAnsi="Times New Roman" w:cs="Times New Roman"/>
        </w:rPr>
      </w:pPr>
      <w:r w:rsidRPr="00B45067">
        <w:rPr>
          <w:rFonts w:ascii="Times New Roman" w:hAnsi="Times New Roman" w:cs="Times New Roman"/>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1EEB8FF0" w14:textId="77777777" w:rsidR="006362AE" w:rsidRPr="00B45067" w:rsidRDefault="006362AE" w:rsidP="00ED48A6">
      <w:pPr>
        <w:numPr>
          <w:ilvl w:val="1"/>
          <w:numId w:val="1"/>
        </w:numPr>
        <w:spacing w:before="120" w:after="120" w:line="276" w:lineRule="auto"/>
        <w:ind w:left="792"/>
        <w:jc w:val="both"/>
        <w:rPr>
          <w:rFonts w:ascii="Times New Roman" w:hAnsi="Times New Roman" w:cs="Times New Roman"/>
        </w:rPr>
      </w:pPr>
      <w:r w:rsidRPr="00B45067">
        <w:rPr>
          <w:rFonts w:ascii="Times New Roman" w:hAnsi="Times New Roman" w:cs="Times New Roman"/>
        </w:rPr>
        <w:t>Após a autorização do órgão gerenciador, o órgão não participante deverá efetivar a contratação solicitada em até noventa dias, observado o prazo de validade da Ata de Registro de Preços.</w:t>
      </w:r>
    </w:p>
    <w:p w14:paraId="4DFDAA8D" w14:textId="77777777" w:rsidR="006362AE" w:rsidRPr="00B45067" w:rsidRDefault="006362AE" w:rsidP="00ED48A6">
      <w:pPr>
        <w:numPr>
          <w:ilvl w:val="2"/>
          <w:numId w:val="1"/>
        </w:numPr>
        <w:spacing w:before="120" w:after="120" w:line="276" w:lineRule="auto"/>
        <w:ind w:left="1224"/>
        <w:jc w:val="both"/>
        <w:rPr>
          <w:rFonts w:ascii="Times New Roman" w:hAnsi="Times New Roman" w:cs="Times New Roman"/>
        </w:rPr>
      </w:pPr>
      <w:r w:rsidRPr="00B45067">
        <w:rPr>
          <w:rFonts w:ascii="Times New Roman" w:hAnsi="Times New Roman" w:cs="Times New Roman"/>
        </w:rPr>
        <w:t>Caberá ao órgão gerenciador autorizar, excepcional e justificadamente, a prorrogação do prazo para efetivação da contratação, respeitado o prazo de vigência da ata, desde que solicitada pelo órgão não participante.</w:t>
      </w:r>
    </w:p>
    <w:p w14:paraId="5A80FE8B" w14:textId="77777777" w:rsidR="006362AE" w:rsidRPr="00B45067" w:rsidRDefault="006362AE" w:rsidP="00ED48A6">
      <w:pPr>
        <w:pStyle w:val="Nivel1"/>
        <w:numPr>
          <w:ilvl w:val="0"/>
          <w:numId w:val="1"/>
        </w:numPr>
        <w:rPr>
          <w:rFonts w:ascii="Times New Roman" w:hAnsi="Times New Roman" w:cs="Times New Roman"/>
          <w:iCs/>
          <w:sz w:val="24"/>
          <w:szCs w:val="24"/>
        </w:rPr>
      </w:pPr>
      <w:r w:rsidRPr="00B45067">
        <w:rPr>
          <w:rFonts w:ascii="Times New Roman" w:hAnsi="Times New Roman" w:cs="Times New Roman"/>
          <w:sz w:val="24"/>
          <w:szCs w:val="24"/>
        </w:rPr>
        <w:t xml:space="preserve">VALIDADE DA ATA </w:t>
      </w:r>
    </w:p>
    <w:p w14:paraId="019E629F" w14:textId="77777777" w:rsidR="00CB46FC" w:rsidRPr="00ED48A6" w:rsidRDefault="00CB46FC"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Cs/>
        </w:rPr>
      </w:pPr>
      <w:r w:rsidRPr="00ED48A6">
        <w:rPr>
          <w:rFonts w:ascii="Times New Roman" w:hAnsi="Times New Roman" w:cs="Times New Roman"/>
        </w:rPr>
        <w:t xml:space="preserve">A validade da Ata de Registro de Preços será de </w:t>
      </w:r>
      <w:r w:rsidRPr="00ED48A6">
        <w:rPr>
          <w:rFonts w:ascii="Times New Roman" w:hAnsi="Times New Roman" w:cs="Times New Roman"/>
          <w:i/>
        </w:rPr>
        <w:t>12 meses</w:t>
      </w:r>
      <w:r w:rsidRPr="00ED48A6">
        <w:rPr>
          <w:rFonts w:ascii="Times New Roman" w:hAnsi="Times New Roman" w:cs="Times New Roman"/>
        </w:rPr>
        <w:t>, a partir do(a)................................, não podendo ser prorrogada.</w:t>
      </w:r>
    </w:p>
    <w:p w14:paraId="019E62A1" w14:textId="77777777" w:rsidR="004C14E4" w:rsidRPr="00ED48A6" w:rsidRDefault="004C14E4" w:rsidP="00ED48A6">
      <w:pPr>
        <w:spacing w:line="276" w:lineRule="auto"/>
        <w:rPr>
          <w:rFonts w:ascii="Times New Roman" w:hAnsi="Times New Roman" w:cs="Times New Roman"/>
          <w:lang w:eastAsia="en-US"/>
        </w:rPr>
      </w:pPr>
    </w:p>
    <w:p w14:paraId="019E62A2" w14:textId="77777777" w:rsidR="00520E7A" w:rsidRPr="00ED48A6" w:rsidRDefault="00520E7A" w:rsidP="00ED48A6">
      <w:pPr>
        <w:widowControl w:val="0"/>
        <w:numPr>
          <w:ilvl w:val="0"/>
          <w:numId w:val="1"/>
        </w:numPr>
        <w:autoSpaceDE w:val="0"/>
        <w:autoSpaceDN w:val="0"/>
        <w:adjustRightInd w:val="0"/>
        <w:spacing w:before="240" w:line="276" w:lineRule="auto"/>
        <w:ind w:right="-30"/>
        <w:jc w:val="both"/>
        <w:rPr>
          <w:rFonts w:ascii="Times New Roman" w:hAnsi="Times New Roman" w:cs="Times New Roman"/>
          <w:iCs/>
        </w:rPr>
      </w:pPr>
      <w:r w:rsidRPr="00ED48A6">
        <w:rPr>
          <w:rFonts w:ascii="Times New Roman" w:hAnsi="Times New Roman" w:cs="Times New Roman"/>
          <w:b/>
          <w:bCs/>
        </w:rPr>
        <w:t>REVISÃO</w:t>
      </w:r>
      <w:r w:rsidR="001E0D7C" w:rsidRPr="00ED48A6">
        <w:rPr>
          <w:rFonts w:ascii="Times New Roman" w:hAnsi="Times New Roman" w:cs="Times New Roman"/>
          <w:b/>
          <w:bCs/>
        </w:rPr>
        <w:t xml:space="preserve"> E </w:t>
      </w:r>
      <w:r w:rsidRPr="00ED48A6">
        <w:rPr>
          <w:rFonts w:ascii="Times New Roman" w:hAnsi="Times New Roman" w:cs="Times New Roman"/>
          <w:b/>
          <w:bCs/>
        </w:rPr>
        <w:t>CANCELAMENTO</w:t>
      </w:r>
      <w:r w:rsidRPr="00ED48A6">
        <w:rPr>
          <w:rFonts w:ascii="Times New Roman" w:hAnsi="Times New Roman" w:cs="Times New Roman"/>
          <w:iCs/>
        </w:rPr>
        <w:t xml:space="preserve"> </w:t>
      </w:r>
    </w:p>
    <w:p w14:paraId="019E62A3" w14:textId="77777777" w:rsidR="002038C8" w:rsidRPr="00ED48A6" w:rsidRDefault="002038C8" w:rsidP="00ED48A6">
      <w:pPr>
        <w:pStyle w:val="PargrafodaLista"/>
        <w:numPr>
          <w:ilvl w:val="1"/>
          <w:numId w:val="1"/>
        </w:numPr>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t>A Administração realizará pesquisa de mercado periodicamente, em intervalos não superiores a 180 (cento e oitenta) dias, a fim de verificar a vantajosidade dos preços registrados nesta Ata.</w:t>
      </w:r>
    </w:p>
    <w:p w14:paraId="32A72228" w14:textId="66D35C1A" w:rsidR="00EF3535" w:rsidRPr="00227EB6" w:rsidRDefault="00520E7A" w:rsidP="00227EB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227EB6">
        <w:rPr>
          <w:rFonts w:ascii="Times New Roman" w:hAnsi="Times New Roman" w:cs="Times New Roman"/>
        </w:rPr>
        <w:t>Os preços registrados poderão ser revistos em decorrência de eventual redução dos preços praticados no mercado ou de fato que eleve o custo do objeto registrado, cab</w:t>
      </w:r>
      <w:r w:rsidR="00882690" w:rsidRPr="00227EB6">
        <w:rPr>
          <w:rFonts w:ascii="Times New Roman" w:hAnsi="Times New Roman" w:cs="Times New Roman"/>
        </w:rPr>
        <w:t>endo à Administração</w:t>
      </w:r>
      <w:r w:rsidR="00893D82" w:rsidRPr="00227EB6">
        <w:rPr>
          <w:rFonts w:ascii="Times New Roman" w:hAnsi="Times New Roman" w:cs="Times New Roman"/>
        </w:rPr>
        <w:t xml:space="preserve"> promover as </w:t>
      </w:r>
      <w:r w:rsidRPr="00227EB6">
        <w:rPr>
          <w:rFonts w:ascii="Times New Roman" w:hAnsi="Times New Roman" w:cs="Times New Roman"/>
        </w:rPr>
        <w:t>negociações junto ao(s)</w:t>
      </w:r>
      <w:r w:rsidR="00EF3535" w:rsidRPr="00227EB6">
        <w:rPr>
          <w:rFonts w:ascii="Times New Roman" w:hAnsi="Times New Roman" w:cs="Times New Roman"/>
        </w:rPr>
        <w:t xml:space="preserve"> fornecedor</w:t>
      </w:r>
      <w:r w:rsidRPr="00227EB6">
        <w:rPr>
          <w:rFonts w:ascii="Times New Roman" w:hAnsi="Times New Roman" w:cs="Times New Roman"/>
        </w:rPr>
        <w:t>(</w:t>
      </w:r>
      <w:r w:rsidR="00EF3535" w:rsidRPr="00227EB6">
        <w:rPr>
          <w:rFonts w:ascii="Times New Roman" w:hAnsi="Times New Roman" w:cs="Times New Roman"/>
        </w:rPr>
        <w:t>e</w:t>
      </w:r>
      <w:r w:rsidR="00D63A70" w:rsidRPr="00227EB6">
        <w:rPr>
          <w:rFonts w:ascii="Times New Roman" w:hAnsi="Times New Roman" w:cs="Times New Roman"/>
        </w:rPr>
        <w:t>s)</w:t>
      </w:r>
      <w:r w:rsidR="00EF3535" w:rsidRPr="00227EB6">
        <w:rPr>
          <w:rFonts w:ascii="Times New Roman" w:hAnsi="Times New Roman" w:cs="Times New Roman"/>
        </w:rPr>
        <w:t>.</w:t>
      </w:r>
      <w:r w:rsidR="00227EB6" w:rsidRPr="00227EB6">
        <w:rPr>
          <w:rFonts w:ascii="Times New Roman" w:hAnsi="Times New Roman" w:cs="Times New Roman"/>
        </w:rPr>
        <w:tab/>
      </w:r>
    </w:p>
    <w:p w14:paraId="019E62A6" w14:textId="77777777" w:rsidR="00EF3535" w:rsidRPr="00ED48A6" w:rsidRDefault="00520E7A"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t xml:space="preserve">Quando o preço registrado tornar-se superior ao preço praticado no mercado por motivo superveniente, </w:t>
      </w:r>
      <w:r w:rsidR="00882690" w:rsidRPr="00ED48A6">
        <w:rPr>
          <w:rFonts w:ascii="Times New Roman" w:hAnsi="Times New Roman" w:cs="Times New Roman"/>
        </w:rPr>
        <w:t>a Administração</w:t>
      </w:r>
      <w:r w:rsidRPr="00ED48A6">
        <w:rPr>
          <w:rFonts w:ascii="Times New Roman" w:hAnsi="Times New Roman" w:cs="Times New Roman"/>
        </w:rPr>
        <w:t xml:space="preserve"> convocará o</w:t>
      </w:r>
      <w:r w:rsidR="00EF3535" w:rsidRPr="00ED48A6">
        <w:rPr>
          <w:rFonts w:ascii="Times New Roman" w:hAnsi="Times New Roman" w:cs="Times New Roman"/>
        </w:rPr>
        <w:t>(</w:t>
      </w:r>
      <w:r w:rsidRPr="00ED48A6">
        <w:rPr>
          <w:rFonts w:ascii="Times New Roman" w:hAnsi="Times New Roman" w:cs="Times New Roman"/>
        </w:rPr>
        <w:t>s</w:t>
      </w:r>
      <w:r w:rsidR="00EF3535" w:rsidRPr="00ED48A6">
        <w:rPr>
          <w:rFonts w:ascii="Times New Roman" w:hAnsi="Times New Roman" w:cs="Times New Roman"/>
        </w:rPr>
        <w:t>)</w:t>
      </w:r>
      <w:r w:rsidRPr="00ED48A6">
        <w:rPr>
          <w:rFonts w:ascii="Times New Roman" w:hAnsi="Times New Roman" w:cs="Times New Roman"/>
        </w:rPr>
        <w:t xml:space="preserve"> fornecedor</w:t>
      </w:r>
      <w:r w:rsidR="00EF3535" w:rsidRPr="00ED48A6">
        <w:rPr>
          <w:rFonts w:ascii="Times New Roman" w:hAnsi="Times New Roman" w:cs="Times New Roman"/>
        </w:rPr>
        <w:t>(es)</w:t>
      </w:r>
      <w:r w:rsidRPr="00ED48A6">
        <w:rPr>
          <w:rFonts w:ascii="Times New Roman" w:hAnsi="Times New Roman" w:cs="Times New Roman"/>
        </w:rPr>
        <w:t xml:space="preserve"> para negociar</w:t>
      </w:r>
      <w:r w:rsidR="00EF3535" w:rsidRPr="00ED48A6">
        <w:rPr>
          <w:rFonts w:ascii="Times New Roman" w:hAnsi="Times New Roman" w:cs="Times New Roman"/>
        </w:rPr>
        <w:t>(</w:t>
      </w:r>
      <w:r w:rsidRPr="00ED48A6">
        <w:rPr>
          <w:rFonts w:ascii="Times New Roman" w:hAnsi="Times New Roman" w:cs="Times New Roman"/>
        </w:rPr>
        <w:t>em</w:t>
      </w:r>
      <w:r w:rsidR="00EF3535" w:rsidRPr="00ED48A6">
        <w:rPr>
          <w:rFonts w:ascii="Times New Roman" w:hAnsi="Times New Roman" w:cs="Times New Roman"/>
        </w:rPr>
        <w:t>)</w:t>
      </w:r>
      <w:r w:rsidRPr="00ED48A6">
        <w:rPr>
          <w:rFonts w:ascii="Times New Roman" w:hAnsi="Times New Roman" w:cs="Times New Roman"/>
        </w:rPr>
        <w:t xml:space="preserve"> a redução dos preços aos valores praticados pelo mercado.</w:t>
      </w:r>
    </w:p>
    <w:p w14:paraId="019E62A7" w14:textId="77777777" w:rsidR="00EF3535" w:rsidRPr="00ED48A6" w:rsidRDefault="00EF3535"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lastRenderedPageBreak/>
        <w:t>O</w:t>
      </w:r>
      <w:r w:rsidR="00520E7A" w:rsidRPr="00ED48A6">
        <w:rPr>
          <w:rFonts w:ascii="Times New Roman" w:hAnsi="Times New Roman" w:cs="Times New Roman"/>
        </w:rPr>
        <w:t xml:space="preserve"> forn</w:t>
      </w:r>
      <w:r w:rsidRPr="00ED48A6">
        <w:rPr>
          <w:rFonts w:ascii="Times New Roman" w:hAnsi="Times New Roman" w:cs="Times New Roman"/>
        </w:rPr>
        <w:t>ecedor que não aceitar reduzir seu preço ao valor praticado</w:t>
      </w:r>
      <w:r w:rsidR="00520E7A" w:rsidRPr="00ED48A6">
        <w:rPr>
          <w:rFonts w:ascii="Times New Roman" w:hAnsi="Times New Roman" w:cs="Times New Roman"/>
        </w:rPr>
        <w:t xml:space="preserve"> pelo mercado ser</w:t>
      </w:r>
      <w:r w:rsidRPr="00ED48A6">
        <w:rPr>
          <w:rFonts w:ascii="Times New Roman" w:hAnsi="Times New Roman" w:cs="Times New Roman"/>
        </w:rPr>
        <w:t>á liberado</w:t>
      </w:r>
      <w:r w:rsidR="00520E7A" w:rsidRPr="00ED48A6">
        <w:rPr>
          <w:rFonts w:ascii="Times New Roman" w:hAnsi="Times New Roman" w:cs="Times New Roman"/>
        </w:rPr>
        <w:t xml:space="preserve"> do compromisso assumido, sem aplicação de penalidade.</w:t>
      </w:r>
    </w:p>
    <w:p w14:paraId="019E62A8" w14:textId="77777777" w:rsidR="00673105"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t>A ordem de classificação dos fornecedores que aceitarem reduzir seus preços aos valores de mercado observará a classificação original.</w:t>
      </w:r>
    </w:p>
    <w:p w14:paraId="019E62AA" w14:textId="77777777" w:rsidR="00EF3535" w:rsidRPr="00ED48A6" w:rsidRDefault="00520E7A"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t>Quando o preço de mercado tornar-se superior aos preços registrados e o fornecedor não puder cumprir o compromisso, o órgão gerenciador poderá:</w:t>
      </w:r>
    </w:p>
    <w:p w14:paraId="019E62AB" w14:textId="77777777" w:rsidR="00EF3535"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t>liberar o fornecedor do compromisso assumido, caso a comunicação ocorra antes do pedido de fornecimento, e sem aplicação da penalidade se confirmada a veracidade dos motivos e comprovantes apresentados; e</w:t>
      </w:r>
    </w:p>
    <w:p w14:paraId="019E62AC" w14:textId="77777777" w:rsidR="00EF3535"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t>convocar os demais fornecedores para assegurar igual oportunidade de negociação.</w:t>
      </w:r>
    </w:p>
    <w:p w14:paraId="019E62AD" w14:textId="77777777" w:rsidR="00EF3535" w:rsidRPr="00ED48A6" w:rsidRDefault="00520E7A"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t>Não havendo êxito nas negociações, o órgão gerenciador deverá proceder à revogação d</w:t>
      </w:r>
      <w:r w:rsidR="00EF3535" w:rsidRPr="00ED48A6">
        <w:rPr>
          <w:rFonts w:ascii="Times New Roman" w:hAnsi="Times New Roman" w:cs="Times New Roman"/>
        </w:rPr>
        <w:t xml:space="preserve">esta </w:t>
      </w:r>
      <w:r w:rsidRPr="00ED48A6">
        <w:rPr>
          <w:rFonts w:ascii="Times New Roman" w:hAnsi="Times New Roman" w:cs="Times New Roman"/>
        </w:rPr>
        <w:t>ata de registro de preços, adotando as medidas cabíveis para obtenção da contratação mais vantajosa.</w:t>
      </w:r>
    </w:p>
    <w:p w14:paraId="019E62AE" w14:textId="77777777" w:rsidR="00EF3535" w:rsidRPr="00ED48A6" w:rsidRDefault="00520E7A"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t>O registro do fornecedor será cancelado quando:</w:t>
      </w:r>
    </w:p>
    <w:p w14:paraId="019E62AF" w14:textId="77777777" w:rsidR="00EF3535"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t>descumprir as condições da ata de registro de preços;</w:t>
      </w:r>
    </w:p>
    <w:p w14:paraId="019E62B0" w14:textId="77777777" w:rsidR="00EF3535"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t>não retirar a nota de empenho ou instrumento equivalente no prazo estabelecido pela Administração, sem justificativa aceitável;</w:t>
      </w:r>
    </w:p>
    <w:p w14:paraId="019E62B1" w14:textId="77777777" w:rsidR="00EF3535"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t>não aceitar reduzir o seu preço registrado, na hipótese deste se tornar superior àqueles praticados no mercado; ou</w:t>
      </w:r>
    </w:p>
    <w:p w14:paraId="019E62B2" w14:textId="77777777" w:rsidR="00C159F6"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t xml:space="preserve">sofrer sanção </w:t>
      </w:r>
      <w:r w:rsidR="00EF3535" w:rsidRPr="00ED48A6">
        <w:rPr>
          <w:rFonts w:ascii="Times New Roman" w:hAnsi="Times New Roman" w:cs="Times New Roman"/>
        </w:rPr>
        <w:t>administrativa cu</w:t>
      </w:r>
      <w:r w:rsidR="00882690" w:rsidRPr="00ED48A6">
        <w:rPr>
          <w:rFonts w:ascii="Times New Roman" w:hAnsi="Times New Roman" w:cs="Times New Roman"/>
        </w:rPr>
        <w:t xml:space="preserve">jo efeito </w:t>
      </w:r>
      <w:r w:rsidR="00EF3535" w:rsidRPr="00ED48A6">
        <w:rPr>
          <w:rFonts w:ascii="Times New Roman" w:hAnsi="Times New Roman" w:cs="Times New Roman"/>
        </w:rPr>
        <w:t xml:space="preserve">torne-o proibido de </w:t>
      </w:r>
      <w:r w:rsidR="00882690" w:rsidRPr="00ED48A6">
        <w:rPr>
          <w:rFonts w:ascii="Times New Roman" w:hAnsi="Times New Roman" w:cs="Times New Roman"/>
        </w:rPr>
        <w:t>celebrar contrato administrativo</w:t>
      </w:r>
      <w:r w:rsidR="00EF3535" w:rsidRPr="00ED48A6">
        <w:rPr>
          <w:rFonts w:ascii="Times New Roman" w:hAnsi="Times New Roman" w:cs="Times New Roman"/>
        </w:rPr>
        <w:t>, alcançando o órgão gerenciador e órgão(s) participante(s).</w:t>
      </w:r>
    </w:p>
    <w:p w14:paraId="019E62B3" w14:textId="11601F22" w:rsidR="00C159F6" w:rsidRPr="00ED48A6" w:rsidRDefault="00520E7A"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t xml:space="preserve">O cancelamento de registros nas hipóteses previstas nos </w:t>
      </w:r>
      <w:r w:rsidR="00C159F6" w:rsidRPr="00ED48A6">
        <w:rPr>
          <w:rFonts w:ascii="Times New Roman" w:hAnsi="Times New Roman" w:cs="Times New Roman"/>
        </w:rPr>
        <w:t xml:space="preserve">itens </w:t>
      </w:r>
      <w:r w:rsidR="00122461" w:rsidRPr="00ED48A6">
        <w:rPr>
          <w:rFonts w:ascii="Times New Roman" w:hAnsi="Times New Roman" w:cs="Times New Roman"/>
        </w:rPr>
        <w:t>6</w:t>
      </w:r>
      <w:r w:rsidR="00C159F6" w:rsidRPr="00ED48A6">
        <w:rPr>
          <w:rFonts w:ascii="Times New Roman" w:hAnsi="Times New Roman" w:cs="Times New Roman"/>
        </w:rPr>
        <w:t>.</w:t>
      </w:r>
      <w:r w:rsidR="00E11D5F" w:rsidRPr="00ED48A6">
        <w:rPr>
          <w:rFonts w:ascii="Times New Roman" w:hAnsi="Times New Roman" w:cs="Times New Roman"/>
        </w:rPr>
        <w:t>7</w:t>
      </w:r>
      <w:r w:rsidR="00C159F6" w:rsidRPr="00ED48A6">
        <w:rPr>
          <w:rFonts w:ascii="Times New Roman" w:hAnsi="Times New Roman" w:cs="Times New Roman"/>
        </w:rPr>
        <w:t xml:space="preserve">.1, </w:t>
      </w:r>
      <w:r w:rsidR="00122461" w:rsidRPr="00ED48A6">
        <w:rPr>
          <w:rFonts w:ascii="Times New Roman" w:hAnsi="Times New Roman" w:cs="Times New Roman"/>
        </w:rPr>
        <w:t>6</w:t>
      </w:r>
      <w:r w:rsidR="00C159F6" w:rsidRPr="00ED48A6">
        <w:rPr>
          <w:rFonts w:ascii="Times New Roman" w:hAnsi="Times New Roman" w:cs="Times New Roman"/>
        </w:rPr>
        <w:t>.</w:t>
      </w:r>
      <w:r w:rsidR="00E11D5F" w:rsidRPr="00ED48A6">
        <w:rPr>
          <w:rFonts w:ascii="Times New Roman" w:hAnsi="Times New Roman" w:cs="Times New Roman"/>
        </w:rPr>
        <w:t>7</w:t>
      </w:r>
      <w:r w:rsidR="00C159F6" w:rsidRPr="00ED48A6">
        <w:rPr>
          <w:rFonts w:ascii="Times New Roman" w:hAnsi="Times New Roman" w:cs="Times New Roman"/>
        </w:rPr>
        <w:t xml:space="preserve">.2 e </w:t>
      </w:r>
      <w:r w:rsidR="00122461" w:rsidRPr="00ED48A6">
        <w:rPr>
          <w:rFonts w:ascii="Times New Roman" w:hAnsi="Times New Roman" w:cs="Times New Roman"/>
        </w:rPr>
        <w:t>6</w:t>
      </w:r>
      <w:r w:rsidR="00C159F6" w:rsidRPr="00ED48A6">
        <w:rPr>
          <w:rFonts w:ascii="Times New Roman" w:hAnsi="Times New Roman" w:cs="Times New Roman"/>
        </w:rPr>
        <w:t>.</w:t>
      </w:r>
      <w:r w:rsidR="00E11D5F" w:rsidRPr="00ED48A6">
        <w:rPr>
          <w:rFonts w:ascii="Times New Roman" w:hAnsi="Times New Roman" w:cs="Times New Roman"/>
        </w:rPr>
        <w:t>7</w:t>
      </w:r>
      <w:r w:rsidR="00C159F6" w:rsidRPr="00ED48A6">
        <w:rPr>
          <w:rFonts w:ascii="Times New Roman" w:hAnsi="Times New Roman" w:cs="Times New Roman"/>
        </w:rPr>
        <w:t xml:space="preserve">.4 </w:t>
      </w:r>
      <w:r w:rsidRPr="00ED48A6">
        <w:rPr>
          <w:rFonts w:ascii="Times New Roman" w:hAnsi="Times New Roman" w:cs="Times New Roman"/>
        </w:rPr>
        <w:t>será formalizado por despacho do órgão gerenciador, assegurado o contraditório e a ampla defesa.</w:t>
      </w:r>
    </w:p>
    <w:p w14:paraId="019E62B4" w14:textId="77777777" w:rsidR="00C159F6" w:rsidRPr="00ED48A6" w:rsidRDefault="00520E7A"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ED48A6">
        <w:rPr>
          <w:rFonts w:ascii="Times New Roman" w:hAnsi="Times New Roman" w:cs="Times New Roman"/>
        </w:rPr>
        <w:t>O cancelamento do registro de preços poderá ocorrer por fato superveniente, decorrente de caso fortuito ou força maior, que prejudique o cumprimento da ata, devidamente comprovados e justificados</w:t>
      </w:r>
      <w:r w:rsidR="00C159F6" w:rsidRPr="00ED48A6">
        <w:rPr>
          <w:rFonts w:ascii="Times New Roman" w:hAnsi="Times New Roman" w:cs="Times New Roman"/>
        </w:rPr>
        <w:t>:</w:t>
      </w:r>
    </w:p>
    <w:p w14:paraId="019E62B5" w14:textId="77777777" w:rsidR="00C159F6"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t>por razão de interesse público; ou</w:t>
      </w:r>
    </w:p>
    <w:p w14:paraId="019E62B6" w14:textId="77777777" w:rsidR="00520E7A" w:rsidRPr="00ED48A6" w:rsidRDefault="00520E7A" w:rsidP="00ED48A6">
      <w:pPr>
        <w:numPr>
          <w:ilvl w:val="2"/>
          <w:numId w:val="1"/>
        </w:numPr>
        <w:autoSpaceDE w:val="0"/>
        <w:autoSpaceDN w:val="0"/>
        <w:adjustRightInd w:val="0"/>
        <w:spacing w:before="120" w:after="120" w:line="276" w:lineRule="auto"/>
        <w:ind w:left="1134" w:firstLine="0"/>
        <w:jc w:val="both"/>
        <w:rPr>
          <w:rFonts w:ascii="Times New Roman" w:hAnsi="Times New Roman" w:cs="Times New Roman"/>
        </w:rPr>
      </w:pPr>
      <w:r w:rsidRPr="00ED48A6">
        <w:rPr>
          <w:rFonts w:ascii="Times New Roman" w:hAnsi="Times New Roman" w:cs="Times New Roman"/>
        </w:rPr>
        <w:t>a pedido do fornecedor. </w:t>
      </w:r>
    </w:p>
    <w:p w14:paraId="4C26F493" w14:textId="77777777" w:rsidR="00122461" w:rsidRPr="00ED48A6" w:rsidRDefault="00122461" w:rsidP="00ED48A6">
      <w:pPr>
        <w:pStyle w:val="Nivel1"/>
        <w:numPr>
          <w:ilvl w:val="0"/>
          <w:numId w:val="1"/>
        </w:numPr>
        <w:ind w:left="357" w:hanging="357"/>
        <w:rPr>
          <w:rFonts w:ascii="Times New Roman" w:hAnsi="Times New Roman" w:cs="Times New Roman"/>
          <w:sz w:val="24"/>
          <w:szCs w:val="24"/>
        </w:rPr>
      </w:pPr>
      <w:r w:rsidRPr="00ED48A6">
        <w:rPr>
          <w:rFonts w:ascii="Times New Roman" w:hAnsi="Times New Roman" w:cs="Times New Roman"/>
          <w:sz w:val="24"/>
          <w:szCs w:val="24"/>
        </w:rPr>
        <w:t>DAS PENALIDADES</w:t>
      </w:r>
    </w:p>
    <w:p w14:paraId="0D8190C9" w14:textId="77777777" w:rsidR="00122461" w:rsidRPr="00ED48A6" w:rsidRDefault="00122461"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Cs/>
        </w:rPr>
      </w:pPr>
      <w:r w:rsidRPr="00ED48A6">
        <w:rPr>
          <w:rFonts w:ascii="Times New Roman" w:hAnsi="Times New Roman" w:cs="Times New Roman"/>
          <w:iCs/>
        </w:rPr>
        <w:t>O descumprimento da Ata de Registro de Preços ensejará aplicação das penalidades estabelecidas no Edital.</w:t>
      </w:r>
    </w:p>
    <w:p w14:paraId="3E9C1948" w14:textId="77777777" w:rsidR="00122461" w:rsidRPr="00ED48A6" w:rsidRDefault="00122461"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Cs/>
        </w:rPr>
      </w:pPr>
      <w:r w:rsidRPr="00ED48A6">
        <w:rPr>
          <w:rFonts w:ascii="Times New Roman" w:hAnsi="Times New Roman" w:cs="Times New Roman"/>
          <w:iCs/>
        </w:rPr>
        <w:lastRenderedPageBreak/>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14:paraId="0582A3B8" w14:textId="77777777" w:rsidR="00122461" w:rsidRPr="00ED48A6" w:rsidRDefault="00122461"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Cs/>
        </w:rPr>
      </w:pPr>
      <w:r w:rsidRPr="00ED48A6">
        <w:rPr>
          <w:rFonts w:ascii="Times New Roman" w:hAnsi="Times New Roman" w:cs="Times New Roman"/>
          <w:iCs/>
        </w:rPr>
        <w:t>O órgão participante deverá comunicar ao órgão gerenciador qualquer das ocorrências previstas no art. 20 do Decreto nº 7.892/2013, dada a necessidade de instauração de procedimento para cancelamento do registro do fornecedor.</w:t>
      </w:r>
    </w:p>
    <w:p w14:paraId="77387680" w14:textId="77777777" w:rsidR="00122461" w:rsidRPr="00ED48A6" w:rsidRDefault="00122461" w:rsidP="00ED48A6">
      <w:pPr>
        <w:widowControl w:val="0"/>
        <w:autoSpaceDE w:val="0"/>
        <w:autoSpaceDN w:val="0"/>
        <w:adjustRightInd w:val="0"/>
        <w:spacing w:line="276" w:lineRule="auto"/>
        <w:ind w:left="360"/>
        <w:jc w:val="both"/>
        <w:rPr>
          <w:rFonts w:ascii="Times New Roman" w:hAnsi="Times New Roman" w:cs="Times New Roman"/>
          <w:b/>
          <w:iCs/>
        </w:rPr>
      </w:pPr>
    </w:p>
    <w:p w14:paraId="019E62B8" w14:textId="77777777" w:rsidR="00CB46FC" w:rsidRPr="00ED48A6" w:rsidRDefault="00CB46FC" w:rsidP="00ED48A6">
      <w:pPr>
        <w:widowControl w:val="0"/>
        <w:numPr>
          <w:ilvl w:val="0"/>
          <w:numId w:val="1"/>
        </w:numPr>
        <w:autoSpaceDE w:val="0"/>
        <w:autoSpaceDN w:val="0"/>
        <w:adjustRightInd w:val="0"/>
        <w:spacing w:line="276" w:lineRule="auto"/>
        <w:jc w:val="both"/>
        <w:rPr>
          <w:rFonts w:ascii="Times New Roman" w:hAnsi="Times New Roman" w:cs="Times New Roman"/>
          <w:b/>
          <w:iCs/>
        </w:rPr>
      </w:pPr>
      <w:r w:rsidRPr="00ED48A6">
        <w:rPr>
          <w:rFonts w:ascii="Times New Roman" w:hAnsi="Times New Roman" w:cs="Times New Roman"/>
          <w:b/>
          <w:bCs/>
          <w:iCs/>
        </w:rPr>
        <w:t>CONDIÇÕES GERAIS</w:t>
      </w:r>
    </w:p>
    <w:p w14:paraId="019E62B9" w14:textId="77777777" w:rsidR="00C5111B" w:rsidRPr="0085463C" w:rsidRDefault="00CB46FC"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Cs/>
        </w:rPr>
      </w:pPr>
      <w:r w:rsidRPr="00ED48A6">
        <w:rPr>
          <w:rFonts w:ascii="Times New Roman" w:hAnsi="Times New Roman" w:cs="Times New Roman"/>
          <w:iCs/>
        </w:rPr>
        <w:t xml:space="preserve">As condições gerais do fornecimento, tais como os prazos para entrega e recebimento do objeto, as obrigações da Administração e do fornecedor registrado, penalidades e demais condições do ajuste, </w:t>
      </w:r>
      <w:r w:rsidRPr="0085463C">
        <w:rPr>
          <w:rFonts w:ascii="Times New Roman" w:hAnsi="Times New Roman" w:cs="Times New Roman"/>
          <w:iCs/>
        </w:rPr>
        <w:t>encontram-se definidos no Termo de Referência</w:t>
      </w:r>
      <w:r w:rsidR="003A7990" w:rsidRPr="0085463C">
        <w:rPr>
          <w:rFonts w:ascii="Times New Roman" w:hAnsi="Times New Roman" w:cs="Times New Roman"/>
          <w:iCs/>
        </w:rPr>
        <w:t>, ANEXO AO EDITAL</w:t>
      </w:r>
      <w:r w:rsidRPr="0085463C">
        <w:rPr>
          <w:rFonts w:ascii="Times New Roman" w:hAnsi="Times New Roman" w:cs="Times New Roman"/>
          <w:iCs/>
        </w:rPr>
        <w:t>.</w:t>
      </w:r>
    </w:p>
    <w:p w14:paraId="019E62BA" w14:textId="57C61712" w:rsidR="00CB46FC" w:rsidRPr="0085463C" w:rsidRDefault="00C5111B"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rPr>
      </w:pPr>
      <w:r w:rsidRPr="0085463C">
        <w:rPr>
          <w:rFonts w:ascii="Times New Roman" w:hAnsi="Times New Roman" w:cs="Times New Roman"/>
          <w:iCs/>
        </w:rPr>
        <w:t>É vedado efetuar acréscimos nos quantitativos fixados nesta ata de registro de preços, inclusive o acréscimo de que trata o § 1º do art</w:t>
      </w:r>
      <w:r w:rsidRPr="0085463C">
        <w:rPr>
          <w:rFonts w:ascii="Times New Roman" w:hAnsi="Times New Roman" w:cs="Times New Roman"/>
        </w:rPr>
        <w:t>. 65 da Lei nº 8.666/93</w:t>
      </w:r>
      <w:r w:rsidR="00122461" w:rsidRPr="0085463C">
        <w:rPr>
          <w:rFonts w:ascii="Times New Roman" w:hAnsi="Times New Roman" w:cs="Times New Roman"/>
        </w:rPr>
        <w:t>, nos termos do art. 12, §1º do Decreto nº 7892/13.</w:t>
      </w:r>
    </w:p>
    <w:p w14:paraId="6F1C3BBB" w14:textId="77777777" w:rsidR="00122461" w:rsidRPr="0085463C" w:rsidRDefault="00122461"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Cs/>
        </w:rPr>
      </w:pPr>
      <w:r w:rsidRPr="0085463C">
        <w:rPr>
          <w:rFonts w:ascii="Times New Roman" w:hAnsi="Times New Roman" w:cs="Times New Roman"/>
        </w:rPr>
        <w:t>No caso de adjudicação por preço global de grupo de itens, só será admitida a contratação dos itens nas seguintes hipóteses.</w:t>
      </w:r>
    </w:p>
    <w:p w14:paraId="292C621B" w14:textId="77777777" w:rsidR="00122461" w:rsidRPr="0085463C" w:rsidRDefault="00122461" w:rsidP="00ED48A6">
      <w:pPr>
        <w:numPr>
          <w:ilvl w:val="2"/>
          <w:numId w:val="1"/>
        </w:numPr>
        <w:autoSpaceDE w:val="0"/>
        <w:autoSpaceDN w:val="0"/>
        <w:adjustRightInd w:val="0"/>
        <w:spacing w:before="120" w:after="120" w:line="276" w:lineRule="auto"/>
        <w:ind w:left="1224"/>
        <w:jc w:val="both"/>
        <w:rPr>
          <w:rFonts w:ascii="Times New Roman" w:hAnsi="Times New Roman" w:cs="Times New Roman"/>
          <w:iCs/>
        </w:rPr>
      </w:pPr>
      <w:r w:rsidRPr="0085463C">
        <w:rPr>
          <w:rFonts w:ascii="Times New Roman" w:hAnsi="Times New Roman" w:cs="Times New Roman"/>
          <w:iCs/>
        </w:rPr>
        <w:t xml:space="preserve"> contratação da totalidade dos itens de grupo, respeitadas as proporções de quantitativos definidos no certame; ou</w:t>
      </w:r>
    </w:p>
    <w:p w14:paraId="26BC7250" w14:textId="77777777" w:rsidR="00122461" w:rsidRPr="0085463C" w:rsidRDefault="00122461" w:rsidP="00ED48A6">
      <w:pPr>
        <w:numPr>
          <w:ilvl w:val="2"/>
          <w:numId w:val="1"/>
        </w:numPr>
        <w:autoSpaceDE w:val="0"/>
        <w:autoSpaceDN w:val="0"/>
        <w:adjustRightInd w:val="0"/>
        <w:spacing w:before="120" w:after="120" w:line="276" w:lineRule="auto"/>
        <w:ind w:left="1224"/>
        <w:jc w:val="both"/>
        <w:rPr>
          <w:rFonts w:ascii="Times New Roman" w:hAnsi="Times New Roman" w:cs="Times New Roman"/>
          <w:iCs/>
        </w:rPr>
      </w:pPr>
      <w:r w:rsidRPr="0085463C">
        <w:rPr>
          <w:rFonts w:ascii="Times New Roman" w:hAnsi="Times New Roman" w:cs="Times New Roman"/>
          <w:iCs/>
        </w:rPr>
        <w:t xml:space="preserve"> contratação de item isolado para o qual o preço unitário adjudicado ao vencedor seja o menor preço válido ofertado para o mesmo item na fase de lances</w:t>
      </w:r>
    </w:p>
    <w:p w14:paraId="019E62BB" w14:textId="77777777" w:rsidR="00BB5309" w:rsidRPr="0085463C" w:rsidRDefault="00BB5309" w:rsidP="00ED48A6">
      <w:pPr>
        <w:numPr>
          <w:ilvl w:val="1"/>
          <w:numId w:val="1"/>
        </w:numPr>
        <w:autoSpaceDE w:val="0"/>
        <w:autoSpaceDN w:val="0"/>
        <w:adjustRightInd w:val="0"/>
        <w:spacing w:before="120" w:after="120" w:line="276" w:lineRule="auto"/>
        <w:ind w:left="425" w:firstLine="0"/>
        <w:jc w:val="both"/>
        <w:rPr>
          <w:rFonts w:ascii="Times New Roman" w:hAnsi="Times New Roman" w:cs="Times New Roman"/>
          <w:iCs/>
        </w:rPr>
      </w:pPr>
      <w:r w:rsidRPr="0085463C">
        <w:rPr>
          <w:rFonts w:ascii="Times New Roman" w:hAnsi="Times New Roman" w:cs="Times New Roman"/>
          <w:iCs/>
        </w:rPr>
        <w:t>A ata de realização da sessão pública do pregão, contendo a relação dos licitantes que aceitarem cotar os bens ou serviços com preços iguais ao do licitante vencedor do certame, será anexada a esta Ata de Registro de Preços, nos termos do a</w:t>
      </w:r>
      <w:r w:rsidR="0014613C" w:rsidRPr="0085463C">
        <w:rPr>
          <w:rFonts w:ascii="Times New Roman" w:hAnsi="Times New Roman" w:cs="Times New Roman"/>
          <w:iCs/>
        </w:rPr>
        <w:t xml:space="preserve">rt. 11, §4º do Decreto n. 7.892, de </w:t>
      </w:r>
      <w:r w:rsidRPr="0085463C">
        <w:rPr>
          <w:rFonts w:ascii="Times New Roman" w:hAnsi="Times New Roman" w:cs="Times New Roman"/>
          <w:iCs/>
        </w:rPr>
        <w:t>2014.</w:t>
      </w:r>
    </w:p>
    <w:p w14:paraId="0ED49A82" w14:textId="77777777" w:rsidR="005F295F" w:rsidRPr="00ED48A6" w:rsidRDefault="005F295F" w:rsidP="00ED48A6">
      <w:pPr>
        <w:widowControl w:val="0"/>
        <w:autoSpaceDE w:val="0"/>
        <w:autoSpaceDN w:val="0"/>
        <w:adjustRightInd w:val="0"/>
        <w:spacing w:line="276" w:lineRule="auto"/>
        <w:ind w:right="-15"/>
        <w:jc w:val="both"/>
        <w:rPr>
          <w:rFonts w:ascii="Times New Roman" w:hAnsi="Times New Roman" w:cs="Times New Roman"/>
        </w:rPr>
      </w:pPr>
    </w:p>
    <w:p w14:paraId="019E62BE" w14:textId="03794E3C" w:rsidR="00CB46FC" w:rsidRPr="00ED48A6" w:rsidRDefault="00CB46FC" w:rsidP="00ED48A6">
      <w:pPr>
        <w:widowControl w:val="0"/>
        <w:autoSpaceDE w:val="0"/>
        <w:autoSpaceDN w:val="0"/>
        <w:adjustRightInd w:val="0"/>
        <w:spacing w:line="276" w:lineRule="auto"/>
        <w:ind w:right="-15"/>
        <w:jc w:val="both"/>
        <w:rPr>
          <w:rFonts w:ascii="Times New Roman" w:hAnsi="Times New Roman" w:cs="Times New Roman"/>
          <w:i/>
          <w:iCs/>
        </w:rPr>
      </w:pPr>
      <w:r w:rsidRPr="00ED48A6">
        <w:rPr>
          <w:rFonts w:ascii="Times New Roman" w:hAnsi="Times New Roman" w:cs="Times New Roman"/>
        </w:rPr>
        <w:t xml:space="preserve">Para firmeza e validade do pactuado, a presente Ata foi lavrada em .... (....) vias de igual teor, que, depois de lida e achada em ordem, vai assinada pelas partes </w:t>
      </w:r>
      <w:r w:rsidRPr="00ED48A6">
        <w:rPr>
          <w:rFonts w:ascii="Times New Roman" w:hAnsi="Times New Roman" w:cs="Times New Roman"/>
          <w:i/>
          <w:iCs/>
        </w:rPr>
        <w:t xml:space="preserve">e encaminhada cópia aos demais órgãos participantes (se houver). </w:t>
      </w:r>
    </w:p>
    <w:p w14:paraId="019E62BF"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Local e data</w:t>
      </w:r>
    </w:p>
    <w:p w14:paraId="019E62C0" w14:textId="77777777" w:rsidR="00CB46FC" w:rsidRPr="00ED48A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Assinaturas</w:t>
      </w:r>
    </w:p>
    <w:p w14:paraId="019E62C1" w14:textId="77777777" w:rsidR="002B3D1E" w:rsidRPr="00ED48A6" w:rsidRDefault="002B3D1E" w:rsidP="00ED48A6">
      <w:pPr>
        <w:widowControl w:val="0"/>
        <w:autoSpaceDE w:val="0"/>
        <w:autoSpaceDN w:val="0"/>
        <w:adjustRightInd w:val="0"/>
        <w:spacing w:line="276" w:lineRule="auto"/>
        <w:ind w:right="-30"/>
        <w:jc w:val="center"/>
        <w:rPr>
          <w:rFonts w:ascii="Times New Roman" w:hAnsi="Times New Roman" w:cs="Times New Roman"/>
        </w:rPr>
      </w:pPr>
    </w:p>
    <w:p w14:paraId="4CAB2B41" w14:textId="4F2F2E64" w:rsidR="00227EB6" w:rsidRDefault="00CB46FC" w:rsidP="00ED48A6">
      <w:pPr>
        <w:widowControl w:val="0"/>
        <w:autoSpaceDE w:val="0"/>
        <w:autoSpaceDN w:val="0"/>
        <w:adjustRightInd w:val="0"/>
        <w:spacing w:line="276" w:lineRule="auto"/>
        <w:ind w:right="-30"/>
        <w:jc w:val="center"/>
        <w:rPr>
          <w:rFonts w:ascii="Times New Roman" w:hAnsi="Times New Roman" w:cs="Times New Roman"/>
        </w:rPr>
      </w:pPr>
      <w:r w:rsidRPr="00ED48A6">
        <w:rPr>
          <w:rFonts w:ascii="Times New Roman" w:hAnsi="Times New Roman" w:cs="Times New Roman"/>
        </w:rPr>
        <w:t>Representante legal do órgão gerenciador e representante(s) legal(</w:t>
      </w:r>
      <w:proofErr w:type="spellStart"/>
      <w:r w:rsidRPr="00ED48A6">
        <w:rPr>
          <w:rFonts w:ascii="Times New Roman" w:hAnsi="Times New Roman" w:cs="Times New Roman"/>
        </w:rPr>
        <w:t>is</w:t>
      </w:r>
      <w:proofErr w:type="spellEnd"/>
      <w:r w:rsidRPr="00ED48A6">
        <w:rPr>
          <w:rFonts w:ascii="Times New Roman" w:hAnsi="Times New Roman" w:cs="Times New Roman"/>
        </w:rPr>
        <w:t>) do(s) fornecedor(s) registrado(s)</w:t>
      </w:r>
      <w:r w:rsidR="00227EB6">
        <w:rPr>
          <w:rFonts w:ascii="Times New Roman" w:hAnsi="Times New Roman" w:cs="Times New Roman"/>
        </w:rPr>
        <w:br w:type="page"/>
      </w:r>
    </w:p>
    <w:p w14:paraId="18CEB73E" w14:textId="77777777" w:rsidR="006012F8" w:rsidRDefault="006012F8" w:rsidP="00ED48A6">
      <w:pPr>
        <w:widowControl w:val="0"/>
        <w:autoSpaceDE w:val="0"/>
        <w:autoSpaceDN w:val="0"/>
        <w:adjustRightInd w:val="0"/>
        <w:spacing w:line="276" w:lineRule="auto"/>
        <w:ind w:right="-30"/>
        <w:jc w:val="center"/>
        <w:rPr>
          <w:rFonts w:ascii="Times New Roman" w:hAnsi="Times New Roman" w:cs="Times New Roman"/>
        </w:rPr>
        <w:sectPr w:rsidR="006012F8" w:rsidSect="00227EB6">
          <w:headerReference w:type="default" r:id="rId12"/>
          <w:footerReference w:type="default" r:id="rId13"/>
          <w:pgSz w:w="11906" w:h="16838"/>
          <w:pgMar w:top="1418" w:right="1134" w:bottom="1135" w:left="1701" w:header="426" w:footer="708" w:gutter="0"/>
          <w:cols w:space="708"/>
          <w:docGrid w:linePitch="360"/>
        </w:sectPr>
      </w:pPr>
    </w:p>
    <w:p w14:paraId="31225D0A" w14:textId="77777777" w:rsidR="00D13676" w:rsidRDefault="00D13676" w:rsidP="00ED48A6">
      <w:pPr>
        <w:widowControl w:val="0"/>
        <w:autoSpaceDE w:val="0"/>
        <w:autoSpaceDN w:val="0"/>
        <w:adjustRightInd w:val="0"/>
        <w:spacing w:line="276" w:lineRule="auto"/>
        <w:ind w:right="-30"/>
        <w:jc w:val="center"/>
        <w:rPr>
          <w:rFonts w:ascii="Times New Roman" w:hAnsi="Times New Roman" w:cs="Times New Roman"/>
          <w:b/>
          <w:bCs/>
        </w:rPr>
      </w:pPr>
    </w:p>
    <w:p w14:paraId="6C135005" w14:textId="41AD1C47" w:rsidR="00227EB6" w:rsidRPr="00227EB6" w:rsidRDefault="00227EB6" w:rsidP="00ED48A6">
      <w:pPr>
        <w:widowControl w:val="0"/>
        <w:autoSpaceDE w:val="0"/>
        <w:autoSpaceDN w:val="0"/>
        <w:adjustRightInd w:val="0"/>
        <w:spacing w:line="276" w:lineRule="auto"/>
        <w:ind w:right="-30"/>
        <w:jc w:val="center"/>
        <w:rPr>
          <w:rFonts w:ascii="Times New Roman" w:hAnsi="Times New Roman" w:cs="Times New Roman"/>
          <w:b/>
          <w:bCs/>
        </w:rPr>
      </w:pPr>
      <w:r w:rsidRPr="00227EB6">
        <w:rPr>
          <w:rFonts w:ascii="Times New Roman" w:hAnsi="Times New Roman" w:cs="Times New Roman"/>
          <w:b/>
          <w:bCs/>
        </w:rPr>
        <w:t xml:space="preserve">ANEXO III </w:t>
      </w:r>
    </w:p>
    <w:p w14:paraId="3EEFA1A7" w14:textId="189F8476" w:rsidR="006012F8" w:rsidRPr="00AA6DCC" w:rsidRDefault="00227EB6" w:rsidP="00ED48A6">
      <w:pPr>
        <w:widowControl w:val="0"/>
        <w:autoSpaceDE w:val="0"/>
        <w:autoSpaceDN w:val="0"/>
        <w:adjustRightInd w:val="0"/>
        <w:spacing w:line="276" w:lineRule="auto"/>
        <w:ind w:right="-30"/>
        <w:jc w:val="center"/>
        <w:rPr>
          <w:rFonts w:asciiTheme="minorHAnsi" w:hAnsiTheme="minorHAnsi" w:cstheme="minorHAnsi"/>
          <w:b/>
          <w:bCs/>
          <w:sz w:val="20"/>
          <w:szCs w:val="20"/>
        </w:rPr>
      </w:pPr>
      <w:r w:rsidRPr="00AA6DCC">
        <w:rPr>
          <w:rFonts w:asciiTheme="minorHAnsi" w:hAnsiTheme="minorHAnsi" w:cstheme="minorHAnsi"/>
          <w:b/>
          <w:bCs/>
          <w:sz w:val="20"/>
          <w:szCs w:val="20"/>
        </w:rPr>
        <w:t>PLANILHA ORÇAMENTÁRIA CONTENDO O VALOR MÁXIMO ACEITÁVEL</w:t>
      </w:r>
    </w:p>
    <w:tbl>
      <w:tblPr>
        <w:tblW w:w="10593" w:type="dxa"/>
        <w:tblInd w:w="55" w:type="dxa"/>
        <w:tblCellMar>
          <w:left w:w="70" w:type="dxa"/>
          <w:right w:w="70" w:type="dxa"/>
        </w:tblCellMar>
        <w:tblLook w:val="04A0" w:firstRow="1" w:lastRow="0" w:firstColumn="1" w:lastColumn="0" w:noHBand="0" w:noVBand="1"/>
      </w:tblPr>
      <w:tblGrid>
        <w:gridCol w:w="527"/>
        <w:gridCol w:w="46"/>
        <w:gridCol w:w="2844"/>
        <w:gridCol w:w="765"/>
        <w:gridCol w:w="936"/>
        <w:gridCol w:w="782"/>
        <w:gridCol w:w="339"/>
        <w:gridCol w:w="477"/>
        <w:gridCol w:w="98"/>
        <w:gridCol w:w="714"/>
        <w:gridCol w:w="851"/>
        <w:gridCol w:w="74"/>
        <w:gridCol w:w="86"/>
        <w:gridCol w:w="574"/>
        <w:gridCol w:w="86"/>
        <w:gridCol w:w="60"/>
        <w:gridCol w:w="146"/>
        <w:gridCol w:w="90"/>
        <w:gridCol w:w="56"/>
        <w:gridCol w:w="604"/>
        <w:gridCol w:w="146"/>
        <w:gridCol w:w="146"/>
        <w:gridCol w:w="146"/>
      </w:tblGrid>
      <w:tr w:rsidR="00AA6DCC" w:rsidRPr="00AA6DCC" w14:paraId="36A01353" w14:textId="77777777" w:rsidTr="00AA6DCC">
        <w:trPr>
          <w:gridAfter w:val="5"/>
          <w:wAfter w:w="1098" w:type="dxa"/>
          <w:trHeight w:val="525"/>
        </w:trPr>
        <w:tc>
          <w:tcPr>
            <w:tcW w:w="5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44A706" w14:textId="77777777" w:rsidR="00AA6DCC" w:rsidRPr="00AA6DCC" w:rsidRDefault="00AA6DCC">
            <w:pPr>
              <w:rPr>
                <w:rFonts w:asciiTheme="minorHAnsi" w:hAnsiTheme="minorHAnsi" w:cstheme="minorHAnsi"/>
                <w:b/>
                <w:bCs/>
                <w:sz w:val="20"/>
                <w:szCs w:val="20"/>
              </w:rPr>
            </w:pPr>
            <w:r w:rsidRPr="00AA6DCC">
              <w:rPr>
                <w:rFonts w:asciiTheme="minorHAnsi" w:hAnsiTheme="minorHAnsi" w:cstheme="minorHAnsi"/>
                <w:b/>
                <w:bCs/>
                <w:sz w:val="20"/>
                <w:szCs w:val="20"/>
              </w:rPr>
              <w:t>Item</w:t>
            </w:r>
          </w:p>
        </w:tc>
        <w:tc>
          <w:tcPr>
            <w:tcW w:w="5666" w:type="dxa"/>
            <w:gridSpan w:val="5"/>
            <w:tcBorders>
              <w:top w:val="single" w:sz="4" w:space="0" w:color="auto"/>
              <w:left w:val="nil"/>
              <w:bottom w:val="single" w:sz="4" w:space="0" w:color="auto"/>
              <w:right w:val="single" w:sz="4" w:space="0" w:color="auto"/>
            </w:tcBorders>
            <w:shd w:val="clear" w:color="auto" w:fill="auto"/>
            <w:vAlign w:val="center"/>
            <w:hideMark/>
          </w:tcPr>
          <w:p w14:paraId="15C8901C" w14:textId="77777777" w:rsidR="00AA6DCC" w:rsidRPr="00AA6DCC" w:rsidRDefault="00AA6DCC">
            <w:pPr>
              <w:jc w:val="center"/>
              <w:rPr>
                <w:rFonts w:asciiTheme="minorHAnsi" w:hAnsiTheme="minorHAnsi" w:cstheme="minorHAnsi"/>
                <w:b/>
                <w:bCs/>
                <w:sz w:val="20"/>
                <w:szCs w:val="20"/>
              </w:rPr>
            </w:pPr>
            <w:r w:rsidRPr="00AA6DCC">
              <w:rPr>
                <w:rFonts w:asciiTheme="minorHAnsi" w:hAnsiTheme="minorHAnsi" w:cstheme="minorHAnsi"/>
                <w:b/>
                <w:bCs/>
                <w:sz w:val="20"/>
                <w:szCs w:val="20"/>
              </w:rPr>
              <w:t>DESCRIÇÃO</w:t>
            </w:r>
          </w:p>
        </w:tc>
        <w:tc>
          <w:tcPr>
            <w:tcW w:w="575" w:type="dxa"/>
            <w:gridSpan w:val="2"/>
            <w:tcBorders>
              <w:top w:val="single" w:sz="4" w:space="0" w:color="auto"/>
              <w:left w:val="nil"/>
              <w:bottom w:val="single" w:sz="4" w:space="0" w:color="auto"/>
              <w:right w:val="single" w:sz="4" w:space="0" w:color="auto"/>
            </w:tcBorders>
            <w:shd w:val="clear" w:color="auto" w:fill="auto"/>
            <w:vAlign w:val="center"/>
            <w:hideMark/>
          </w:tcPr>
          <w:p w14:paraId="4A4D5079" w14:textId="77777777" w:rsidR="00AA6DCC" w:rsidRPr="00AA6DCC" w:rsidRDefault="00AA6DCC">
            <w:pPr>
              <w:jc w:val="center"/>
              <w:rPr>
                <w:rFonts w:asciiTheme="minorHAnsi" w:hAnsiTheme="minorHAnsi" w:cstheme="minorHAnsi"/>
                <w:b/>
                <w:bCs/>
                <w:sz w:val="20"/>
                <w:szCs w:val="20"/>
              </w:rPr>
            </w:pPr>
            <w:proofErr w:type="spellStart"/>
            <w:r w:rsidRPr="00AA6DCC">
              <w:rPr>
                <w:rFonts w:asciiTheme="minorHAnsi" w:hAnsiTheme="minorHAnsi" w:cstheme="minorHAnsi"/>
                <w:b/>
                <w:bCs/>
                <w:sz w:val="20"/>
                <w:szCs w:val="20"/>
              </w:rPr>
              <w:t>Und</w:t>
            </w:r>
            <w:proofErr w:type="spellEnd"/>
          </w:p>
        </w:tc>
        <w:tc>
          <w:tcPr>
            <w:tcW w:w="714" w:type="dxa"/>
            <w:tcBorders>
              <w:top w:val="single" w:sz="4" w:space="0" w:color="auto"/>
              <w:left w:val="nil"/>
              <w:bottom w:val="single" w:sz="4" w:space="0" w:color="auto"/>
              <w:right w:val="single" w:sz="4" w:space="0" w:color="auto"/>
            </w:tcBorders>
            <w:shd w:val="clear" w:color="auto" w:fill="auto"/>
            <w:vAlign w:val="center"/>
            <w:hideMark/>
          </w:tcPr>
          <w:p w14:paraId="131504AE" w14:textId="77777777" w:rsidR="00AA6DCC" w:rsidRPr="00AA6DCC" w:rsidRDefault="00AA6DCC">
            <w:pPr>
              <w:jc w:val="center"/>
              <w:rPr>
                <w:rFonts w:asciiTheme="minorHAnsi" w:hAnsiTheme="minorHAnsi" w:cstheme="minorHAnsi"/>
                <w:b/>
                <w:bCs/>
                <w:sz w:val="20"/>
                <w:szCs w:val="20"/>
              </w:rPr>
            </w:pPr>
            <w:r w:rsidRPr="00AA6DCC">
              <w:rPr>
                <w:rFonts w:asciiTheme="minorHAnsi" w:hAnsiTheme="minorHAnsi" w:cstheme="minorHAnsi"/>
                <w:b/>
                <w:bCs/>
                <w:sz w:val="20"/>
                <w:szCs w:val="20"/>
              </w:rPr>
              <w:t>Quant.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8614F12" w14:textId="77777777" w:rsidR="00AA6DCC" w:rsidRPr="00AA6DCC" w:rsidRDefault="00AA6DCC">
            <w:pPr>
              <w:jc w:val="center"/>
              <w:rPr>
                <w:rFonts w:asciiTheme="minorHAnsi" w:hAnsiTheme="minorHAnsi" w:cstheme="minorHAnsi"/>
                <w:b/>
                <w:bCs/>
                <w:sz w:val="20"/>
                <w:szCs w:val="20"/>
              </w:rPr>
            </w:pPr>
            <w:r w:rsidRPr="00AA6DCC">
              <w:rPr>
                <w:rFonts w:asciiTheme="minorHAnsi" w:hAnsiTheme="minorHAnsi" w:cstheme="minorHAnsi"/>
                <w:b/>
                <w:bCs/>
                <w:sz w:val="20"/>
                <w:szCs w:val="20"/>
              </w:rPr>
              <w:t>Média</w:t>
            </w:r>
          </w:p>
        </w:tc>
        <w:tc>
          <w:tcPr>
            <w:tcW w:w="1116" w:type="dxa"/>
            <w:gridSpan w:val="7"/>
            <w:tcBorders>
              <w:top w:val="single" w:sz="4" w:space="0" w:color="auto"/>
              <w:left w:val="nil"/>
              <w:bottom w:val="single" w:sz="4" w:space="0" w:color="auto"/>
              <w:right w:val="single" w:sz="4" w:space="0" w:color="auto"/>
            </w:tcBorders>
            <w:shd w:val="clear" w:color="auto" w:fill="auto"/>
            <w:vAlign w:val="center"/>
            <w:hideMark/>
          </w:tcPr>
          <w:p w14:paraId="3823206F" w14:textId="77777777" w:rsidR="00AA6DCC" w:rsidRPr="00AA6DCC" w:rsidRDefault="00AA6DCC">
            <w:pPr>
              <w:jc w:val="center"/>
              <w:rPr>
                <w:rFonts w:asciiTheme="minorHAnsi" w:hAnsiTheme="minorHAnsi" w:cstheme="minorHAnsi"/>
                <w:b/>
                <w:bCs/>
                <w:sz w:val="20"/>
                <w:szCs w:val="20"/>
              </w:rPr>
            </w:pPr>
            <w:r w:rsidRPr="00AA6DCC">
              <w:rPr>
                <w:rFonts w:asciiTheme="minorHAnsi" w:hAnsiTheme="minorHAnsi" w:cstheme="minorHAnsi"/>
                <w:b/>
                <w:bCs/>
                <w:sz w:val="20"/>
                <w:szCs w:val="20"/>
              </w:rPr>
              <w:t>Total</w:t>
            </w:r>
          </w:p>
        </w:tc>
      </w:tr>
      <w:tr w:rsidR="00AA6DCC" w:rsidRPr="00AA6DCC" w14:paraId="7A225E67" w14:textId="77777777" w:rsidTr="00AA6DCC">
        <w:trPr>
          <w:gridAfter w:val="5"/>
          <w:wAfter w:w="1098" w:type="dxa"/>
          <w:trHeight w:val="3088"/>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14:paraId="36121831"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1.  </w:t>
            </w:r>
          </w:p>
        </w:tc>
        <w:tc>
          <w:tcPr>
            <w:tcW w:w="5666" w:type="dxa"/>
            <w:gridSpan w:val="5"/>
            <w:tcBorders>
              <w:top w:val="nil"/>
              <w:left w:val="nil"/>
              <w:bottom w:val="single" w:sz="4" w:space="0" w:color="auto"/>
              <w:right w:val="single" w:sz="4" w:space="0" w:color="auto"/>
            </w:tcBorders>
            <w:shd w:val="clear" w:color="auto" w:fill="auto"/>
            <w:vAlign w:val="center"/>
            <w:hideMark/>
          </w:tcPr>
          <w:p w14:paraId="6F36DCC0" w14:textId="77777777" w:rsidR="00AA6DCC" w:rsidRPr="00AA6DCC" w:rsidRDefault="00AA6DCC">
            <w:pPr>
              <w:jc w:val="both"/>
              <w:rPr>
                <w:rFonts w:asciiTheme="minorHAnsi" w:hAnsiTheme="minorHAnsi" w:cstheme="minorHAnsi"/>
                <w:b/>
                <w:bCs/>
                <w:color w:val="000000"/>
                <w:sz w:val="20"/>
                <w:szCs w:val="20"/>
              </w:rPr>
            </w:pPr>
            <w:r w:rsidRPr="00AA6DCC">
              <w:rPr>
                <w:rFonts w:asciiTheme="minorHAnsi" w:hAnsiTheme="minorHAnsi" w:cstheme="minorHAnsi"/>
                <w:b/>
                <w:bCs/>
                <w:color w:val="000000"/>
                <w:sz w:val="20"/>
                <w:szCs w:val="20"/>
              </w:rPr>
              <w:t>Impressora para impressão de etiquetas</w:t>
            </w:r>
            <w:r w:rsidRPr="00AA6DCC">
              <w:rPr>
                <w:rFonts w:asciiTheme="minorHAnsi" w:hAnsiTheme="minorHAnsi" w:cstheme="minorHAnsi"/>
                <w:color w:val="000000"/>
                <w:sz w:val="20"/>
                <w:szCs w:val="20"/>
              </w:rPr>
              <w:t xml:space="preserve">: direta ou termo transferência; resolução mínima de impressão de 203 </w:t>
            </w:r>
            <w:proofErr w:type="spellStart"/>
            <w:r w:rsidRPr="00AA6DCC">
              <w:rPr>
                <w:rFonts w:asciiTheme="minorHAnsi" w:hAnsiTheme="minorHAnsi" w:cstheme="minorHAnsi"/>
                <w:color w:val="000000"/>
                <w:sz w:val="20"/>
                <w:szCs w:val="20"/>
              </w:rPr>
              <w:t>dpi</w:t>
            </w:r>
            <w:proofErr w:type="spellEnd"/>
            <w:r w:rsidRPr="00AA6DCC">
              <w:rPr>
                <w:rFonts w:asciiTheme="minorHAnsi" w:hAnsiTheme="minorHAnsi" w:cstheme="minorHAnsi"/>
                <w:color w:val="000000"/>
                <w:sz w:val="20"/>
                <w:szCs w:val="20"/>
              </w:rPr>
              <w:t xml:space="preserve">; processador 32bits ; memoria 8mb, velocidade de impressão 4’/102mm por s, largura de impressão de 110mm x 25,4mm; compatível com os códigos de barras: 39, i2de5, 128, </w:t>
            </w:r>
            <w:proofErr w:type="spellStart"/>
            <w:r w:rsidRPr="00AA6DCC">
              <w:rPr>
                <w:rFonts w:asciiTheme="minorHAnsi" w:hAnsiTheme="minorHAnsi" w:cstheme="minorHAnsi"/>
                <w:color w:val="000000"/>
                <w:sz w:val="20"/>
                <w:szCs w:val="20"/>
              </w:rPr>
              <w:t>codebar</w:t>
            </w:r>
            <w:proofErr w:type="spellEnd"/>
            <w:r w:rsidRPr="00AA6DCC">
              <w:rPr>
                <w:rFonts w:asciiTheme="minorHAnsi" w:hAnsiTheme="minorHAnsi" w:cstheme="minorHAnsi"/>
                <w:color w:val="000000"/>
                <w:sz w:val="20"/>
                <w:szCs w:val="20"/>
              </w:rPr>
              <w:t xml:space="preserve">. Tipo de </w:t>
            </w:r>
            <w:proofErr w:type="spellStart"/>
            <w:r w:rsidRPr="00AA6DCC">
              <w:rPr>
                <w:rFonts w:asciiTheme="minorHAnsi" w:hAnsiTheme="minorHAnsi" w:cstheme="minorHAnsi"/>
                <w:color w:val="000000"/>
                <w:sz w:val="20"/>
                <w:szCs w:val="20"/>
              </w:rPr>
              <w:t>ribbon</w:t>
            </w:r>
            <w:proofErr w:type="spellEnd"/>
            <w:r w:rsidRPr="00AA6DCC">
              <w:rPr>
                <w:rFonts w:asciiTheme="minorHAnsi" w:hAnsiTheme="minorHAnsi" w:cstheme="minorHAnsi"/>
                <w:color w:val="000000"/>
                <w:sz w:val="20"/>
                <w:szCs w:val="20"/>
              </w:rPr>
              <w:t xml:space="preserve"> ( cera, resina ou misto)  Inclui todos os manuais, drives, cabos e acessórios. Voltagem: Bivolt automático. Deverá ser fornecido ainda, cabo USB com </w:t>
            </w:r>
            <w:r w:rsidRPr="00AA6DCC">
              <w:rPr>
                <w:rFonts w:asciiTheme="minorHAnsi" w:hAnsiTheme="minorHAnsi" w:cstheme="minorHAnsi"/>
                <w:color w:val="1A1A1A"/>
                <w:sz w:val="20"/>
                <w:szCs w:val="20"/>
              </w:rPr>
              <w:t>"</w:t>
            </w:r>
            <w:proofErr w:type="spellStart"/>
            <w:r w:rsidRPr="00AA6DCC">
              <w:rPr>
                <w:rFonts w:asciiTheme="minorHAnsi" w:hAnsiTheme="minorHAnsi" w:cstheme="minorHAnsi"/>
                <w:color w:val="1A1A1A"/>
                <w:sz w:val="20"/>
                <w:szCs w:val="20"/>
              </w:rPr>
              <w:t>Certified</w:t>
            </w:r>
            <w:proofErr w:type="spellEnd"/>
            <w:r w:rsidRPr="00AA6DCC">
              <w:rPr>
                <w:rFonts w:asciiTheme="minorHAnsi" w:hAnsiTheme="minorHAnsi" w:cstheme="minorHAnsi"/>
                <w:color w:val="1A1A1A"/>
                <w:sz w:val="20"/>
                <w:szCs w:val="20"/>
              </w:rPr>
              <w:t xml:space="preserve"> USB™"</w:t>
            </w:r>
            <w:r w:rsidRPr="00AA6DCC">
              <w:rPr>
                <w:rFonts w:asciiTheme="minorHAnsi" w:hAnsiTheme="minorHAnsi" w:cstheme="minorHAnsi"/>
                <w:color w:val="000000"/>
                <w:sz w:val="20"/>
                <w:szCs w:val="20"/>
              </w:rPr>
              <w:t xml:space="preserve"> </w:t>
            </w:r>
            <w:r w:rsidRPr="00AA6DCC">
              <w:rPr>
                <w:rFonts w:asciiTheme="minorHAnsi" w:hAnsiTheme="minorHAnsi" w:cstheme="minorHAnsi"/>
                <w:color w:val="1A1A1A"/>
                <w:sz w:val="20"/>
                <w:szCs w:val="20"/>
              </w:rPr>
              <w:t>(USB Certificado) para garantir a compatibilidade</w:t>
            </w:r>
            <w:r w:rsidRPr="00AA6DCC">
              <w:rPr>
                <w:rFonts w:asciiTheme="minorHAnsi" w:hAnsiTheme="minorHAnsi" w:cstheme="minorHAnsi"/>
                <w:color w:val="000000"/>
                <w:sz w:val="20"/>
                <w:szCs w:val="20"/>
              </w:rPr>
              <w:t xml:space="preserve"> </w:t>
            </w:r>
            <w:r w:rsidRPr="00AA6DCC">
              <w:rPr>
                <w:rFonts w:asciiTheme="minorHAnsi" w:hAnsiTheme="minorHAnsi" w:cstheme="minorHAnsi"/>
                <w:color w:val="1A1A1A"/>
                <w:sz w:val="20"/>
                <w:szCs w:val="20"/>
              </w:rPr>
              <w:t xml:space="preserve">com USB 2.0. Garantia de 2 anos para impressora e 1 ano para cabeça térmica. </w:t>
            </w:r>
            <w:r w:rsidRPr="00AA6DCC">
              <w:rPr>
                <w:rFonts w:asciiTheme="minorHAnsi" w:hAnsiTheme="minorHAnsi" w:cstheme="minorHAnsi"/>
                <w:sz w:val="20"/>
                <w:szCs w:val="20"/>
              </w:rPr>
              <w:t xml:space="preserve">Referencias: GC420t – Zebra, OS-214 Plus – </w:t>
            </w:r>
            <w:proofErr w:type="spellStart"/>
            <w:r w:rsidRPr="00AA6DCC">
              <w:rPr>
                <w:rFonts w:asciiTheme="minorHAnsi" w:hAnsiTheme="minorHAnsi" w:cstheme="minorHAnsi"/>
                <w:sz w:val="20"/>
                <w:szCs w:val="20"/>
              </w:rPr>
              <w:t>Argox</w:t>
            </w:r>
            <w:proofErr w:type="spellEnd"/>
            <w:r w:rsidRPr="00AA6DCC">
              <w:rPr>
                <w:rFonts w:asciiTheme="minorHAnsi" w:hAnsiTheme="minorHAnsi" w:cstheme="minorHAnsi"/>
                <w:sz w:val="20"/>
                <w:szCs w:val="20"/>
              </w:rPr>
              <w:t xml:space="preserve">, LB-1000 </w:t>
            </w:r>
            <w:proofErr w:type="spellStart"/>
            <w:r w:rsidRPr="00AA6DCC">
              <w:rPr>
                <w:rFonts w:asciiTheme="minorHAnsi" w:hAnsiTheme="minorHAnsi" w:cstheme="minorHAnsi"/>
                <w:sz w:val="20"/>
                <w:szCs w:val="20"/>
              </w:rPr>
              <w:t>Bematech</w:t>
            </w:r>
            <w:proofErr w:type="spellEnd"/>
            <w:r w:rsidRPr="00AA6DCC">
              <w:rPr>
                <w:rFonts w:asciiTheme="minorHAnsi" w:hAnsiTheme="minorHAnsi" w:cstheme="minorHAnsi"/>
                <w:sz w:val="20"/>
                <w:szCs w:val="20"/>
              </w:rPr>
              <w:t xml:space="preserve"> ou equivalente ou de melhor qualidade. OBS: cada equipamento deverá vir acompanhado de </w:t>
            </w:r>
            <w:r w:rsidRPr="00AA6DCC">
              <w:rPr>
                <w:rFonts w:asciiTheme="minorHAnsi" w:hAnsiTheme="minorHAnsi" w:cstheme="minorHAnsi"/>
                <w:b/>
                <w:bCs/>
                <w:sz w:val="20"/>
                <w:szCs w:val="20"/>
              </w:rPr>
              <w:t>um</w:t>
            </w:r>
            <w:r w:rsidRPr="00AA6DCC">
              <w:rPr>
                <w:rFonts w:asciiTheme="minorHAnsi" w:hAnsiTheme="minorHAnsi" w:cstheme="minorHAnsi"/>
                <w:sz w:val="20"/>
                <w:szCs w:val="20"/>
              </w:rPr>
              <w:t xml:space="preserve"> </w:t>
            </w:r>
            <w:proofErr w:type="spellStart"/>
            <w:r w:rsidRPr="00AA6DCC">
              <w:rPr>
                <w:rFonts w:asciiTheme="minorHAnsi" w:hAnsiTheme="minorHAnsi" w:cstheme="minorHAnsi"/>
                <w:b/>
                <w:bCs/>
                <w:sz w:val="20"/>
                <w:szCs w:val="20"/>
              </w:rPr>
              <w:t>Ribbon</w:t>
            </w:r>
            <w:proofErr w:type="spellEnd"/>
            <w:r w:rsidRPr="00AA6DCC">
              <w:rPr>
                <w:rFonts w:asciiTheme="minorHAnsi" w:hAnsiTheme="minorHAnsi" w:cstheme="minorHAnsi"/>
                <w:b/>
                <w:bCs/>
                <w:sz w:val="20"/>
                <w:szCs w:val="20"/>
              </w:rPr>
              <w:t xml:space="preserve"> de resina </w:t>
            </w:r>
            <w:proofErr w:type="spellStart"/>
            <w:r w:rsidRPr="00AA6DCC">
              <w:rPr>
                <w:rFonts w:asciiTheme="minorHAnsi" w:hAnsiTheme="minorHAnsi" w:cstheme="minorHAnsi"/>
                <w:b/>
                <w:bCs/>
                <w:sz w:val="20"/>
                <w:szCs w:val="20"/>
              </w:rPr>
              <w:t>compativel</w:t>
            </w:r>
            <w:proofErr w:type="spellEnd"/>
            <w:r w:rsidRPr="00AA6DCC">
              <w:rPr>
                <w:rFonts w:asciiTheme="minorHAnsi" w:hAnsiTheme="minorHAnsi" w:cstheme="minorHAnsi"/>
                <w:b/>
                <w:bCs/>
                <w:sz w:val="20"/>
                <w:szCs w:val="20"/>
              </w:rPr>
              <w:t xml:space="preserve"> com a impressora oferecida. </w:t>
            </w:r>
          </w:p>
        </w:tc>
        <w:tc>
          <w:tcPr>
            <w:tcW w:w="575" w:type="dxa"/>
            <w:gridSpan w:val="2"/>
            <w:tcBorders>
              <w:top w:val="nil"/>
              <w:left w:val="nil"/>
              <w:bottom w:val="single" w:sz="4" w:space="0" w:color="auto"/>
              <w:right w:val="single" w:sz="4" w:space="0" w:color="auto"/>
            </w:tcBorders>
            <w:shd w:val="clear" w:color="auto" w:fill="auto"/>
            <w:vAlign w:val="center"/>
            <w:hideMark/>
          </w:tcPr>
          <w:p w14:paraId="26BFA07F"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Unid.</w:t>
            </w:r>
          </w:p>
        </w:tc>
        <w:tc>
          <w:tcPr>
            <w:tcW w:w="714" w:type="dxa"/>
            <w:tcBorders>
              <w:top w:val="nil"/>
              <w:left w:val="nil"/>
              <w:bottom w:val="single" w:sz="4" w:space="0" w:color="auto"/>
              <w:right w:val="single" w:sz="4" w:space="0" w:color="auto"/>
            </w:tcBorders>
            <w:shd w:val="clear" w:color="auto" w:fill="auto"/>
            <w:vAlign w:val="center"/>
            <w:hideMark/>
          </w:tcPr>
          <w:p w14:paraId="207CED99"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8</w:t>
            </w:r>
          </w:p>
        </w:tc>
        <w:tc>
          <w:tcPr>
            <w:tcW w:w="851" w:type="dxa"/>
            <w:tcBorders>
              <w:top w:val="nil"/>
              <w:left w:val="nil"/>
              <w:bottom w:val="single" w:sz="4" w:space="0" w:color="auto"/>
              <w:right w:val="single" w:sz="4" w:space="0" w:color="auto"/>
            </w:tcBorders>
            <w:shd w:val="clear" w:color="auto" w:fill="auto"/>
            <w:vAlign w:val="center"/>
            <w:hideMark/>
          </w:tcPr>
          <w:p w14:paraId="73B3C8AA"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1.232,67</w:t>
            </w:r>
          </w:p>
        </w:tc>
        <w:tc>
          <w:tcPr>
            <w:tcW w:w="1116" w:type="dxa"/>
            <w:gridSpan w:val="7"/>
            <w:tcBorders>
              <w:top w:val="nil"/>
              <w:left w:val="nil"/>
              <w:bottom w:val="single" w:sz="4" w:space="0" w:color="auto"/>
              <w:right w:val="single" w:sz="4" w:space="0" w:color="auto"/>
            </w:tcBorders>
            <w:shd w:val="clear" w:color="auto" w:fill="auto"/>
            <w:noWrap/>
            <w:vAlign w:val="center"/>
            <w:hideMark/>
          </w:tcPr>
          <w:p w14:paraId="532629E7"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9.861,36</w:t>
            </w:r>
          </w:p>
        </w:tc>
      </w:tr>
      <w:tr w:rsidR="00AA6DCC" w:rsidRPr="00AA6DCC" w14:paraId="263FEA50" w14:textId="77777777" w:rsidTr="00AA6DCC">
        <w:trPr>
          <w:gridAfter w:val="5"/>
          <w:wAfter w:w="1098" w:type="dxa"/>
          <w:trHeight w:val="798"/>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14:paraId="115889FD"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2</w:t>
            </w:r>
          </w:p>
        </w:tc>
        <w:tc>
          <w:tcPr>
            <w:tcW w:w="5666" w:type="dxa"/>
            <w:gridSpan w:val="5"/>
            <w:tcBorders>
              <w:top w:val="nil"/>
              <w:left w:val="nil"/>
              <w:bottom w:val="single" w:sz="4" w:space="0" w:color="auto"/>
              <w:right w:val="single" w:sz="4" w:space="0" w:color="auto"/>
            </w:tcBorders>
            <w:shd w:val="clear" w:color="auto" w:fill="auto"/>
            <w:vAlign w:val="center"/>
            <w:hideMark/>
          </w:tcPr>
          <w:p w14:paraId="0CB261DD" w14:textId="77777777" w:rsidR="00AA6DCC" w:rsidRPr="00AA6DCC" w:rsidRDefault="00AA6DCC">
            <w:pPr>
              <w:jc w:val="both"/>
              <w:rPr>
                <w:rFonts w:asciiTheme="minorHAnsi" w:hAnsiTheme="minorHAnsi" w:cstheme="minorHAnsi"/>
                <w:b/>
                <w:bCs/>
                <w:sz w:val="20"/>
                <w:szCs w:val="20"/>
              </w:rPr>
            </w:pPr>
            <w:r w:rsidRPr="00AA6DCC">
              <w:rPr>
                <w:rFonts w:asciiTheme="minorHAnsi" w:hAnsiTheme="minorHAnsi" w:cstheme="minorHAnsi"/>
                <w:b/>
                <w:bCs/>
                <w:sz w:val="20"/>
                <w:szCs w:val="20"/>
              </w:rPr>
              <w:t>Etiquetas adesivas</w:t>
            </w:r>
            <w:r w:rsidRPr="00AA6DCC">
              <w:rPr>
                <w:rFonts w:asciiTheme="minorHAnsi" w:hAnsiTheme="minorHAnsi" w:cstheme="minorHAnsi"/>
                <w:sz w:val="20"/>
                <w:szCs w:val="20"/>
              </w:rPr>
              <w:t xml:space="preserve"> em poliéster metalizado, sem impressão, cor de fundo prata, com as dimensões L46mm x A20mm . Apresentação das etiquetas em uma coluna,  rolo com 1.000 etiquetas.</w:t>
            </w:r>
          </w:p>
        </w:tc>
        <w:tc>
          <w:tcPr>
            <w:tcW w:w="575" w:type="dxa"/>
            <w:gridSpan w:val="2"/>
            <w:tcBorders>
              <w:top w:val="nil"/>
              <w:left w:val="nil"/>
              <w:bottom w:val="single" w:sz="4" w:space="0" w:color="auto"/>
              <w:right w:val="single" w:sz="4" w:space="0" w:color="auto"/>
            </w:tcBorders>
            <w:shd w:val="clear" w:color="auto" w:fill="auto"/>
            <w:vAlign w:val="center"/>
            <w:hideMark/>
          </w:tcPr>
          <w:p w14:paraId="3261228B"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Rolo</w:t>
            </w:r>
          </w:p>
        </w:tc>
        <w:tc>
          <w:tcPr>
            <w:tcW w:w="714" w:type="dxa"/>
            <w:tcBorders>
              <w:top w:val="nil"/>
              <w:left w:val="nil"/>
              <w:bottom w:val="single" w:sz="4" w:space="0" w:color="auto"/>
              <w:right w:val="single" w:sz="4" w:space="0" w:color="auto"/>
            </w:tcBorders>
            <w:shd w:val="clear" w:color="auto" w:fill="auto"/>
            <w:vAlign w:val="center"/>
            <w:hideMark/>
          </w:tcPr>
          <w:p w14:paraId="5376FE5E"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16</w:t>
            </w:r>
          </w:p>
        </w:tc>
        <w:tc>
          <w:tcPr>
            <w:tcW w:w="851" w:type="dxa"/>
            <w:tcBorders>
              <w:top w:val="nil"/>
              <w:left w:val="nil"/>
              <w:bottom w:val="single" w:sz="4" w:space="0" w:color="auto"/>
              <w:right w:val="single" w:sz="4" w:space="0" w:color="auto"/>
            </w:tcBorders>
            <w:shd w:val="clear" w:color="auto" w:fill="auto"/>
            <w:vAlign w:val="center"/>
            <w:hideMark/>
          </w:tcPr>
          <w:p w14:paraId="17094E1E"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77,38</w:t>
            </w:r>
          </w:p>
        </w:tc>
        <w:tc>
          <w:tcPr>
            <w:tcW w:w="1116" w:type="dxa"/>
            <w:gridSpan w:val="7"/>
            <w:tcBorders>
              <w:top w:val="nil"/>
              <w:left w:val="nil"/>
              <w:bottom w:val="single" w:sz="4" w:space="0" w:color="auto"/>
              <w:right w:val="single" w:sz="4" w:space="0" w:color="auto"/>
            </w:tcBorders>
            <w:shd w:val="clear" w:color="auto" w:fill="auto"/>
            <w:noWrap/>
            <w:vAlign w:val="center"/>
            <w:hideMark/>
          </w:tcPr>
          <w:p w14:paraId="5B0692F0"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1.238,08</w:t>
            </w:r>
          </w:p>
        </w:tc>
      </w:tr>
      <w:tr w:rsidR="00AA6DCC" w:rsidRPr="00AA6DCC" w14:paraId="1D4D7D95" w14:textId="77777777" w:rsidTr="00AA6DCC">
        <w:trPr>
          <w:gridAfter w:val="5"/>
          <w:wAfter w:w="1098" w:type="dxa"/>
          <w:trHeight w:val="6097"/>
        </w:trPr>
        <w:tc>
          <w:tcPr>
            <w:tcW w:w="5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CAF511" w14:textId="77777777" w:rsidR="00AA6DCC" w:rsidRPr="00AA6DCC" w:rsidRDefault="00AA6DCC">
            <w:pPr>
              <w:jc w:val="right"/>
              <w:rPr>
                <w:rFonts w:asciiTheme="minorHAnsi" w:hAnsiTheme="minorHAnsi" w:cstheme="minorHAnsi"/>
                <w:color w:val="000000"/>
                <w:sz w:val="20"/>
                <w:szCs w:val="20"/>
              </w:rPr>
            </w:pPr>
            <w:r w:rsidRPr="00AA6DCC">
              <w:rPr>
                <w:rFonts w:asciiTheme="minorHAnsi" w:hAnsiTheme="minorHAnsi" w:cstheme="minorHAnsi"/>
                <w:color w:val="000000"/>
                <w:sz w:val="20"/>
                <w:szCs w:val="20"/>
              </w:rPr>
              <w:t>3</w:t>
            </w:r>
          </w:p>
        </w:tc>
        <w:tc>
          <w:tcPr>
            <w:tcW w:w="5666" w:type="dxa"/>
            <w:gridSpan w:val="5"/>
            <w:tcBorders>
              <w:top w:val="single" w:sz="4" w:space="0" w:color="auto"/>
              <w:left w:val="nil"/>
              <w:bottom w:val="single" w:sz="4" w:space="0" w:color="auto"/>
              <w:right w:val="single" w:sz="4" w:space="0" w:color="auto"/>
            </w:tcBorders>
            <w:shd w:val="clear" w:color="auto" w:fill="auto"/>
            <w:vAlign w:val="center"/>
            <w:hideMark/>
          </w:tcPr>
          <w:p w14:paraId="60283A81" w14:textId="77777777" w:rsidR="00AA6DCC" w:rsidRPr="00AA6DCC" w:rsidRDefault="00AA6DCC">
            <w:pPr>
              <w:rPr>
                <w:rFonts w:asciiTheme="minorHAnsi" w:hAnsiTheme="minorHAnsi" w:cstheme="minorHAnsi"/>
                <w:sz w:val="20"/>
                <w:szCs w:val="20"/>
              </w:rPr>
            </w:pPr>
            <w:r w:rsidRPr="00AA6DCC">
              <w:rPr>
                <w:rFonts w:asciiTheme="minorHAnsi" w:hAnsiTheme="minorHAnsi" w:cstheme="minorHAnsi"/>
                <w:b/>
                <w:bCs/>
                <w:sz w:val="20"/>
                <w:szCs w:val="20"/>
              </w:rPr>
              <w:t>Impressora térmica tipo cupom não fiscal,</w:t>
            </w:r>
            <w:r w:rsidRPr="00AA6DCC">
              <w:rPr>
                <w:rFonts w:asciiTheme="minorHAnsi" w:hAnsiTheme="minorHAnsi" w:cstheme="minorHAnsi"/>
                <w:sz w:val="20"/>
                <w:szCs w:val="20"/>
              </w:rPr>
              <w:t xml:space="preserve"> Método de impressão: Térmico,  Deve ser capaz de imprimir em papel térmico, Deve possuir velocidade mínima de impressão de 250mm/s;  Deve possuir velocidade mínima de avanço de papel de 52 </w:t>
            </w:r>
            <w:proofErr w:type="spellStart"/>
            <w:r w:rsidRPr="00AA6DCC">
              <w:rPr>
                <w:rFonts w:asciiTheme="minorHAnsi" w:hAnsiTheme="minorHAnsi" w:cstheme="minorHAnsi"/>
                <w:sz w:val="20"/>
                <w:szCs w:val="20"/>
              </w:rPr>
              <w:t>lps</w:t>
            </w:r>
            <w:proofErr w:type="spellEnd"/>
            <w:r w:rsidRPr="00AA6DCC">
              <w:rPr>
                <w:rFonts w:asciiTheme="minorHAnsi" w:hAnsiTheme="minorHAnsi" w:cstheme="minorHAnsi"/>
                <w:sz w:val="20"/>
                <w:szCs w:val="20"/>
              </w:rPr>
              <w:t xml:space="preserve">;  Nº de caracteres por linha: 24, 32, 48, 64, ou 21, 28, 42, 56;  Guilhotina: vida útil 2 milhões de cortes,;  Interface de comunicação: Interface Padrão: USB / Segunda interface Modular: Ethernet;  Deverá suportar alimentação 110v;  Deve ser compatível com a tabela de caracteres: CODE 437, CODE 850, CODE 858,CODE 860, CODE 862, CODE 864, CODE 866, QR </w:t>
            </w:r>
            <w:proofErr w:type="spellStart"/>
            <w:r w:rsidRPr="00AA6DCC">
              <w:rPr>
                <w:rFonts w:asciiTheme="minorHAnsi" w:hAnsiTheme="minorHAnsi" w:cstheme="minorHAnsi"/>
                <w:sz w:val="20"/>
                <w:szCs w:val="20"/>
              </w:rPr>
              <w:t>Code</w:t>
            </w:r>
            <w:proofErr w:type="spellEnd"/>
            <w:r w:rsidRPr="00AA6DCC">
              <w:rPr>
                <w:rFonts w:asciiTheme="minorHAnsi" w:hAnsiTheme="minorHAnsi" w:cstheme="minorHAnsi"/>
                <w:sz w:val="20"/>
                <w:szCs w:val="20"/>
              </w:rPr>
              <w:t>;  Deve possuir os modos de impressão: Normal, expandido na horizontal, expandido na vertical, expandido na vertical e horizontal, enfatizado, itálico, invertido, negrito, sublinhado, sobrescrito, subscrito;  Deve ser compatível com os sistemas operacionais Windows XP / Vista / 7, JAVAPOS, OPOS, DLL (Windows) / SO (Linux) / Driver de Spooler;  Deve possuir os sensores de fim de papel, próximo do fim de papel, tampa aberta, temperatura da cabeça de impressão;   Vida útil do mecanismo de impressão: 200Km; Garantia de 12 meses;  Deverá ser fornecida com cabos de energia padrão NBR-14136 e USB necessários para conectividade da impressora;  Deverá suportar alimentação 110v;  Certificações e declarações</w:t>
            </w:r>
            <w:r w:rsidRPr="00AA6DCC">
              <w:rPr>
                <w:rFonts w:asciiTheme="minorHAnsi" w:hAnsiTheme="minorHAnsi" w:cstheme="minorHAnsi"/>
                <w:sz w:val="20"/>
                <w:szCs w:val="20"/>
              </w:rPr>
              <w:br/>
              <w:t>a. Catálogo ou folder técnico do o equipamento ofertado;</w:t>
            </w:r>
            <w:r w:rsidRPr="00AA6DCC">
              <w:rPr>
                <w:rFonts w:asciiTheme="minorHAnsi" w:hAnsiTheme="minorHAnsi" w:cstheme="minorHAnsi"/>
                <w:sz w:val="20"/>
                <w:szCs w:val="20"/>
              </w:rPr>
              <w:br/>
              <w:t>b. ISO 9001/2000;</w:t>
            </w:r>
            <w:r w:rsidRPr="00AA6DCC">
              <w:rPr>
                <w:rFonts w:asciiTheme="minorHAnsi" w:hAnsiTheme="minorHAnsi" w:cstheme="minorHAnsi"/>
                <w:sz w:val="20"/>
                <w:szCs w:val="20"/>
              </w:rPr>
              <w:br/>
              <w:t xml:space="preserve">c. Certificação de compatibilidade com a norma IEC 60950 ou similar emitida por instituição acreditada pelo INMETRO;  Similar ao modelo </w:t>
            </w:r>
            <w:proofErr w:type="spellStart"/>
            <w:r w:rsidRPr="00AA6DCC">
              <w:rPr>
                <w:rFonts w:asciiTheme="minorHAnsi" w:hAnsiTheme="minorHAnsi" w:cstheme="minorHAnsi"/>
                <w:sz w:val="20"/>
                <w:szCs w:val="20"/>
              </w:rPr>
              <w:t>Bematech</w:t>
            </w:r>
            <w:proofErr w:type="spellEnd"/>
            <w:r w:rsidRPr="00AA6DCC">
              <w:rPr>
                <w:rFonts w:asciiTheme="minorHAnsi" w:hAnsiTheme="minorHAnsi" w:cstheme="minorHAnsi"/>
                <w:sz w:val="20"/>
                <w:szCs w:val="20"/>
              </w:rPr>
              <w:t xml:space="preserve"> MP-4200TH ou superior.</w:t>
            </w:r>
          </w:p>
        </w:tc>
        <w:tc>
          <w:tcPr>
            <w:tcW w:w="575" w:type="dxa"/>
            <w:gridSpan w:val="2"/>
            <w:tcBorders>
              <w:top w:val="single" w:sz="4" w:space="0" w:color="auto"/>
              <w:left w:val="nil"/>
              <w:bottom w:val="single" w:sz="4" w:space="0" w:color="auto"/>
              <w:right w:val="single" w:sz="4" w:space="0" w:color="auto"/>
            </w:tcBorders>
            <w:shd w:val="clear" w:color="auto" w:fill="auto"/>
            <w:vAlign w:val="center"/>
            <w:hideMark/>
          </w:tcPr>
          <w:p w14:paraId="025962F3" w14:textId="77777777" w:rsidR="00AA6DCC" w:rsidRPr="00AA6DCC" w:rsidRDefault="00AA6DCC">
            <w:pPr>
              <w:rPr>
                <w:rFonts w:asciiTheme="minorHAnsi" w:hAnsiTheme="minorHAnsi" w:cstheme="minorHAnsi"/>
                <w:b/>
                <w:bCs/>
                <w:color w:val="000000"/>
                <w:sz w:val="20"/>
                <w:szCs w:val="20"/>
              </w:rPr>
            </w:pPr>
            <w:r w:rsidRPr="00AA6DCC">
              <w:rPr>
                <w:rFonts w:asciiTheme="minorHAnsi" w:hAnsiTheme="minorHAnsi" w:cstheme="minorHAnsi"/>
                <w:b/>
                <w:bCs/>
                <w:color w:val="000000"/>
                <w:sz w:val="20"/>
                <w:szCs w:val="20"/>
              </w:rPr>
              <w:t> </w:t>
            </w:r>
          </w:p>
        </w:tc>
        <w:tc>
          <w:tcPr>
            <w:tcW w:w="714" w:type="dxa"/>
            <w:tcBorders>
              <w:top w:val="single" w:sz="4" w:space="0" w:color="auto"/>
              <w:left w:val="nil"/>
              <w:bottom w:val="single" w:sz="4" w:space="0" w:color="auto"/>
              <w:right w:val="single" w:sz="4" w:space="0" w:color="auto"/>
            </w:tcBorders>
            <w:shd w:val="clear" w:color="auto" w:fill="auto"/>
            <w:vAlign w:val="center"/>
            <w:hideMark/>
          </w:tcPr>
          <w:p w14:paraId="3A35AFF6" w14:textId="77777777" w:rsidR="00AA6DCC" w:rsidRPr="00AA6DCC" w:rsidRDefault="00AA6DCC">
            <w:pPr>
              <w:jc w:val="center"/>
              <w:rPr>
                <w:rFonts w:asciiTheme="minorHAnsi" w:hAnsiTheme="minorHAnsi" w:cstheme="minorHAnsi"/>
                <w:color w:val="000000"/>
                <w:sz w:val="20"/>
                <w:szCs w:val="20"/>
              </w:rPr>
            </w:pPr>
            <w:r w:rsidRPr="00AA6DCC">
              <w:rPr>
                <w:rFonts w:asciiTheme="minorHAnsi" w:hAnsiTheme="minorHAnsi" w:cstheme="minorHAnsi"/>
                <w:color w:val="000000"/>
                <w:sz w:val="20"/>
                <w:szCs w:val="20"/>
              </w:rPr>
              <w:t>5</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8AC463D"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640,57</w:t>
            </w:r>
          </w:p>
        </w:tc>
        <w:tc>
          <w:tcPr>
            <w:tcW w:w="1116" w:type="dxa"/>
            <w:gridSpan w:val="7"/>
            <w:tcBorders>
              <w:top w:val="single" w:sz="4" w:space="0" w:color="auto"/>
              <w:left w:val="nil"/>
              <w:bottom w:val="single" w:sz="4" w:space="0" w:color="auto"/>
              <w:right w:val="single" w:sz="4" w:space="0" w:color="auto"/>
            </w:tcBorders>
            <w:shd w:val="clear" w:color="auto" w:fill="auto"/>
            <w:noWrap/>
            <w:vAlign w:val="center"/>
            <w:hideMark/>
          </w:tcPr>
          <w:p w14:paraId="440F62C8"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3.202,85</w:t>
            </w:r>
          </w:p>
        </w:tc>
      </w:tr>
      <w:tr w:rsidR="00AA6DCC" w:rsidRPr="00AA6DCC" w14:paraId="04C25E2C" w14:textId="77777777" w:rsidTr="00AA6DCC">
        <w:trPr>
          <w:gridAfter w:val="5"/>
          <w:wAfter w:w="1098" w:type="dxa"/>
          <w:trHeight w:val="857"/>
        </w:trPr>
        <w:tc>
          <w:tcPr>
            <w:tcW w:w="5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2AD232"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4</w:t>
            </w:r>
          </w:p>
        </w:tc>
        <w:tc>
          <w:tcPr>
            <w:tcW w:w="5666" w:type="dxa"/>
            <w:gridSpan w:val="5"/>
            <w:tcBorders>
              <w:top w:val="single" w:sz="4" w:space="0" w:color="auto"/>
              <w:left w:val="nil"/>
              <w:bottom w:val="single" w:sz="4" w:space="0" w:color="auto"/>
              <w:right w:val="single" w:sz="4" w:space="0" w:color="auto"/>
            </w:tcBorders>
            <w:shd w:val="clear" w:color="auto" w:fill="auto"/>
            <w:vAlign w:val="center"/>
            <w:hideMark/>
          </w:tcPr>
          <w:p w14:paraId="34CED315" w14:textId="77777777" w:rsidR="00AA6DCC" w:rsidRPr="00AA6DCC" w:rsidRDefault="00AA6DCC">
            <w:pPr>
              <w:jc w:val="both"/>
              <w:rPr>
                <w:rFonts w:asciiTheme="minorHAnsi" w:hAnsiTheme="minorHAnsi" w:cstheme="minorHAnsi"/>
                <w:b/>
                <w:bCs/>
                <w:sz w:val="20"/>
                <w:szCs w:val="20"/>
              </w:rPr>
            </w:pPr>
            <w:r w:rsidRPr="00AA6DCC">
              <w:rPr>
                <w:rFonts w:asciiTheme="minorHAnsi" w:hAnsiTheme="minorHAnsi" w:cstheme="minorHAnsi"/>
                <w:b/>
                <w:bCs/>
                <w:sz w:val="20"/>
                <w:szCs w:val="20"/>
              </w:rPr>
              <w:t>Bobina térmica</w:t>
            </w:r>
            <w:r w:rsidRPr="00AA6DCC">
              <w:rPr>
                <w:rFonts w:asciiTheme="minorHAnsi" w:hAnsiTheme="minorHAnsi" w:cstheme="minorHAnsi"/>
                <w:sz w:val="20"/>
                <w:szCs w:val="20"/>
              </w:rPr>
              <w:t xml:space="preserve"> para impressora não fiscal de tamanho 80 mm x 40 </w:t>
            </w:r>
            <w:proofErr w:type="spellStart"/>
            <w:r w:rsidRPr="00AA6DCC">
              <w:rPr>
                <w:rFonts w:asciiTheme="minorHAnsi" w:hAnsiTheme="minorHAnsi" w:cstheme="minorHAnsi"/>
                <w:sz w:val="20"/>
                <w:szCs w:val="20"/>
              </w:rPr>
              <w:t>metros.Similar</w:t>
            </w:r>
            <w:proofErr w:type="spellEnd"/>
            <w:r w:rsidRPr="00AA6DCC">
              <w:rPr>
                <w:rFonts w:asciiTheme="minorHAnsi" w:hAnsiTheme="minorHAnsi" w:cstheme="minorHAnsi"/>
                <w:sz w:val="20"/>
                <w:szCs w:val="20"/>
              </w:rPr>
              <w:t xml:space="preserve"> ou compatível ao modelo </w:t>
            </w:r>
            <w:proofErr w:type="spellStart"/>
            <w:r w:rsidRPr="00AA6DCC">
              <w:rPr>
                <w:rFonts w:asciiTheme="minorHAnsi" w:hAnsiTheme="minorHAnsi" w:cstheme="minorHAnsi"/>
                <w:sz w:val="20"/>
                <w:szCs w:val="20"/>
              </w:rPr>
              <w:t>Bematech</w:t>
            </w:r>
            <w:proofErr w:type="spellEnd"/>
            <w:r w:rsidRPr="00AA6DCC">
              <w:rPr>
                <w:rFonts w:asciiTheme="minorHAnsi" w:hAnsiTheme="minorHAnsi" w:cstheme="minorHAnsi"/>
                <w:sz w:val="20"/>
                <w:szCs w:val="20"/>
              </w:rPr>
              <w:t xml:space="preserve"> MP-4200T</w:t>
            </w:r>
          </w:p>
        </w:tc>
        <w:tc>
          <w:tcPr>
            <w:tcW w:w="575" w:type="dxa"/>
            <w:gridSpan w:val="2"/>
            <w:tcBorders>
              <w:top w:val="single" w:sz="4" w:space="0" w:color="auto"/>
              <w:left w:val="nil"/>
              <w:bottom w:val="single" w:sz="4" w:space="0" w:color="auto"/>
              <w:right w:val="single" w:sz="4" w:space="0" w:color="auto"/>
            </w:tcBorders>
            <w:shd w:val="clear" w:color="auto" w:fill="auto"/>
            <w:vAlign w:val="center"/>
            <w:hideMark/>
          </w:tcPr>
          <w:p w14:paraId="7D849D79"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Rolo</w:t>
            </w:r>
          </w:p>
        </w:tc>
        <w:tc>
          <w:tcPr>
            <w:tcW w:w="714" w:type="dxa"/>
            <w:tcBorders>
              <w:top w:val="single" w:sz="4" w:space="0" w:color="auto"/>
              <w:left w:val="nil"/>
              <w:bottom w:val="single" w:sz="4" w:space="0" w:color="auto"/>
              <w:right w:val="single" w:sz="4" w:space="0" w:color="auto"/>
            </w:tcBorders>
            <w:shd w:val="clear" w:color="auto" w:fill="auto"/>
            <w:vAlign w:val="center"/>
            <w:hideMark/>
          </w:tcPr>
          <w:p w14:paraId="639A2AC8" w14:textId="77777777" w:rsidR="00AA6DCC" w:rsidRPr="00AA6DCC" w:rsidRDefault="00AA6DCC">
            <w:pPr>
              <w:jc w:val="center"/>
              <w:rPr>
                <w:rFonts w:asciiTheme="minorHAnsi" w:hAnsiTheme="minorHAnsi" w:cstheme="minorHAnsi"/>
                <w:color w:val="000000"/>
                <w:sz w:val="20"/>
                <w:szCs w:val="20"/>
              </w:rPr>
            </w:pPr>
            <w:r w:rsidRPr="00AA6DCC">
              <w:rPr>
                <w:rFonts w:asciiTheme="minorHAnsi" w:hAnsiTheme="minorHAnsi" w:cstheme="minorHAnsi"/>
                <w:color w:val="000000"/>
                <w:sz w:val="20"/>
                <w:szCs w:val="20"/>
              </w:rPr>
              <w:t>70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2C68365D"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3.68</w:t>
            </w:r>
          </w:p>
        </w:tc>
        <w:tc>
          <w:tcPr>
            <w:tcW w:w="1116" w:type="dxa"/>
            <w:gridSpan w:val="7"/>
            <w:tcBorders>
              <w:top w:val="single" w:sz="4" w:space="0" w:color="auto"/>
              <w:left w:val="nil"/>
              <w:bottom w:val="single" w:sz="4" w:space="0" w:color="auto"/>
              <w:right w:val="single" w:sz="4" w:space="0" w:color="auto"/>
            </w:tcBorders>
            <w:shd w:val="clear" w:color="auto" w:fill="auto"/>
            <w:noWrap/>
            <w:vAlign w:val="center"/>
            <w:hideMark/>
          </w:tcPr>
          <w:p w14:paraId="34FA635B"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257,60</w:t>
            </w:r>
          </w:p>
        </w:tc>
      </w:tr>
      <w:tr w:rsidR="00AA6DCC" w:rsidRPr="00AA6DCC" w14:paraId="450553B4" w14:textId="77777777" w:rsidTr="00AA6DCC">
        <w:trPr>
          <w:gridAfter w:val="5"/>
          <w:wAfter w:w="1098" w:type="dxa"/>
          <w:trHeight w:val="1849"/>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14:paraId="09D966B5"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lastRenderedPageBreak/>
              <w:t>5</w:t>
            </w:r>
          </w:p>
        </w:tc>
        <w:tc>
          <w:tcPr>
            <w:tcW w:w="5666" w:type="dxa"/>
            <w:gridSpan w:val="5"/>
            <w:tcBorders>
              <w:top w:val="nil"/>
              <w:left w:val="nil"/>
              <w:bottom w:val="single" w:sz="4" w:space="0" w:color="auto"/>
              <w:right w:val="single" w:sz="4" w:space="0" w:color="auto"/>
            </w:tcBorders>
            <w:shd w:val="clear" w:color="auto" w:fill="auto"/>
            <w:vAlign w:val="center"/>
            <w:hideMark/>
          </w:tcPr>
          <w:p w14:paraId="7445DA1C" w14:textId="77777777" w:rsidR="00AA6DCC" w:rsidRPr="00AA6DCC" w:rsidRDefault="00AA6DCC">
            <w:pPr>
              <w:jc w:val="both"/>
              <w:rPr>
                <w:rFonts w:asciiTheme="minorHAnsi" w:hAnsiTheme="minorHAnsi" w:cstheme="minorHAnsi"/>
                <w:sz w:val="20"/>
                <w:szCs w:val="20"/>
              </w:rPr>
            </w:pPr>
            <w:r w:rsidRPr="00AA6DCC">
              <w:rPr>
                <w:rFonts w:asciiTheme="minorHAnsi" w:hAnsiTheme="minorHAnsi" w:cstheme="minorHAnsi"/>
                <w:b/>
                <w:bCs/>
                <w:sz w:val="20"/>
                <w:szCs w:val="20"/>
              </w:rPr>
              <w:t>Plotter de Recorte Digital</w:t>
            </w:r>
            <w:r w:rsidRPr="00AA6DCC">
              <w:rPr>
                <w:rFonts w:asciiTheme="minorHAnsi" w:hAnsiTheme="minorHAnsi" w:cstheme="minorHAnsi"/>
                <w:sz w:val="20"/>
                <w:szCs w:val="20"/>
              </w:rPr>
              <w:t xml:space="preserve"> com mira a laser para contorno, com buffer de 4Mb; largura da boca mínima de 60 cm; largura do recorte: 50cm; mira </w:t>
            </w:r>
            <w:proofErr w:type="spellStart"/>
            <w:r w:rsidRPr="00AA6DCC">
              <w:rPr>
                <w:rFonts w:asciiTheme="minorHAnsi" w:hAnsiTheme="minorHAnsi" w:cstheme="minorHAnsi"/>
                <w:sz w:val="20"/>
                <w:szCs w:val="20"/>
              </w:rPr>
              <w:t>alaser</w:t>
            </w:r>
            <w:proofErr w:type="spellEnd"/>
            <w:r w:rsidRPr="00AA6DCC">
              <w:rPr>
                <w:rFonts w:asciiTheme="minorHAnsi" w:hAnsiTheme="minorHAnsi" w:cstheme="minorHAnsi"/>
                <w:sz w:val="20"/>
                <w:szCs w:val="20"/>
              </w:rPr>
              <w:t xml:space="preserve"> para contorno; ajuste de velocidade e pressão; interface de comunicação: USB 2.0; Compatível com lâminas da Roland; Compatível com todas as versões do Windows 32bits e 64bits e MAC OSX; para corte de vinil (comum, refletivo ou fluorescente) de 0,8mm ou menos , papel </w:t>
            </w:r>
            <w:proofErr w:type="spellStart"/>
            <w:r w:rsidRPr="00AA6DCC">
              <w:rPr>
                <w:rFonts w:asciiTheme="minorHAnsi" w:hAnsiTheme="minorHAnsi" w:cstheme="minorHAnsi"/>
                <w:sz w:val="20"/>
                <w:szCs w:val="20"/>
              </w:rPr>
              <w:t>injket</w:t>
            </w:r>
            <w:proofErr w:type="spellEnd"/>
            <w:r w:rsidRPr="00AA6DCC">
              <w:rPr>
                <w:rFonts w:asciiTheme="minorHAnsi" w:hAnsiTheme="minorHAnsi" w:cstheme="minorHAnsi"/>
                <w:sz w:val="20"/>
                <w:szCs w:val="20"/>
              </w:rPr>
              <w:t xml:space="preserve"> ou laser de até 300g/m², papel de desenho, rascunhos, cartões e papel fotográfico; Voltagem: Bivolt automático; modelo similar ou superior ao modelo </w:t>
            </w:r>
            <w:proofErr w:type="spellStart"/>
            <w:r w:rsidRPr="00AA6DCC">
              <w:rPr>
                <w:rFonts w:asciiTheme="minorHAnsi" w:hAnsiTheme="minorHAnsi" w:cstheme="minorHAnsi"/>
                <w:sz w:val="20"/>
                <w:szCs w:val="20"/>
              </w:rPr>
              <w:t>Kelter</w:t>
            </w:r>
            <w:proofErr w:type="spellEnd"/>
            <w:r w:rsidRPr="00AA6DCC">
              <w:rPr>
                <w:rFonts w:asciiTheme="minorHAnsi" w:hAnsiTheme="minorHAnsi" w:cstheme="minorHAnsi"/>
                <w:sz w:val="20"/>
                <w:szCs w:val="20"/>
              </w:rPr>
              <w:t xml:space="preserve"> K-P105.</w:t>
            </w:r>
          </w:p>
        </w:tc>
        <w:tc>
          <w:tcPr>
            <w:tcW w:w="575" w:type="dxa"/>
            <w:gridSpan w:val="2"/>
            <w:tcBorders>
              <w:top w:val="nil"/>
              <w:left w:val="nil"/>
              <w:bottom w:val="single" w:sz="4" w:space="0" w:color="auto"/>
              <w:right w:val="single" w:sz="4" w:space="0" w:color="auto"/>
            </w:tcBorders>
            <w:shd w:val="clear" w:color="auto" w:fill="auto"/>
            <w:vAlign w:val="center"/>
            <w:hideMark/>
          </w:tcPr>
          <w:p w14:paraId="36CD5DE5" w14:textId="77777777" w:rsidR="00AA6DCC" w:rsidRPr="00AA6DCC" w:rsidRDefault="00AA6DCC">
            <w:pPr>
              <w:rPr>
                <w:rFonts w:asciiTheme="minorHAnsi" w:hAnsiTheme="minorHAnsi" w:cstheme="minorHAnsi"/>
                <w:sz w:val="20"/>
                <w:szCs w:val="20"/>
              </w:rPr>
            </w:pPr>
            <w:r w:rsidRPr="00AA6DCC">
              <w:rPr>
                <w:rFonts w:asciiTheme="minorHAnsi" w:hAnsiTheme="minorHAnsi" w:cstheme="minorHAnsi"/>
                <w:sz w:val="20"/>
                <w:szCs w:val="20"/>
              </w:rPr>
              <w:t> </w:t>
            </w:r>
          </w:p>
        </w:tc>
        <w:tc>
          <w:tcPr>
            <w:tcW w:w="714" w:type="dxa"/>
            <w:tcBorders>
              <w:top w:val="nil"/>
              <w:left w:val="nil"/>
              <w:bottom w:val="single" w:sz="4" w:space="0" w:color="auto"/>
              <w:right w:val="single" w:sz="4" w:space="0" w:color="auto"/>
            </w:tcBorders>
            <w:shd w:val="clear" w:color="auto" w:fill="auto"/>
            <w:vAlign w:val="center"/>
            <w:hideMark/>
          </w:tcPr>
          <w:p w14:paraId="7F97E3D8" w14:textId="77777777" w:rsidR="00AA6DCC" w:rsidRPr="00AA6DCC" w:rsidRDefault="00AA6DCC">
            <w:pPr>
              <w:jc w:val="center"/>
              <w:rPr>
                <w:rFonts w:asciiTheme="minorHAnsi" w:hAnsiTheme="minorHAnsi" w:cstheme="minorHAnsi"/>
                <w:color w:val="000000"/>
                <w:sz w:val="20"/>
                <w:szCs w:val="20"/>
              </w:rPr>
            </w:pPr>
            <w:r w:rsidRPr="00AA6DCC">
              <w:rPr>
                <w:rFonts w:asciiTheme="minorHAnsi" w:hAnsiTheme="minorHAnsi" w:cstheme="minorHAnsi"/>
                <w:color w:val="000000"/>
                <w:sz w:val="20"/>
                <w:szCs w:val="20"/>
              </w:rPr>
              <w:t>2</w:t>
            </w:r>
          </w:p>
        </w:tc>
        <w:tc>
          <w:tcPr>
            <w:tcW w:w="851" w:type="dxa"/>
            <w:tcBorders>
              <w:top w:val="nil"/>
              <w:left w:val="nil"/>
              <w:bottom w:val="single" w:sz="4" w:space="0" w:color="auto"/>
              <w:right w:val="single" w:sz="4" w:space="0" w:color="auto"/>
            </w:tcBorders>
            <w:shd w:val="clear" w:color="auto" w:fill="auto"/>
            <w:vAlign w:val="center"/>
            <w:hideMark/>
          </w:tcPr>
          <w:p w14:paraId="010CC484"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2.732,00</w:t>
            </w:r>
          </w:p>
        </w:tc>
        <w:tc>
          <w:tcPr>
            <w:tcW w:w="1116" w:type="dxa"/>
            <w:gridSpan w:val="7"/>
            <w:tcBorders>
              <w:top w:val="nil"/>
              <w:left w:val="nil"/>
              <w:bottom w:val="single" w:sz="4" w:space="0" w:color="auto"/>
              <w:right w:val="single" w:sz="4" w:space="0" w:color="auto"/>
            </w:tcBorders>
            <w:shd w:val="clear" w:color="auto" w:fill="auto"/>
            <w:noWrap/>
            <w:vAlign w:val="center"/>
            <w:hideMark/>
          </w:tcPr>
          <w:p w14:paraId="61DBB6EC"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5.464,00</w:t>
            </w:r>
          </w:p>
        </w:tc>
      </w:tr>
      <w:tr w:rsidR="00AA6DCC" w:rsidRPr="00AA6DCC" w14:paraId="1946E575" w14:textId="77777777" w:rsidTr="0085463C">
        <w:trPr>
          <w:gridAfter w:val="5"/>
          <w:wAfter w:w="1098" w:type="dxa"/>
          <w:trHeight w:val="1549"/>
        </w:trPr>
        <w:tc>
          <w:tcPr>
            <w:tcW w:w="573" w:type="dxa"/>
            <w:gridSpan w:val="2"/>
            <w:tcBorders>
              <w:top w:val="nil"/>
              <w:left w:val="single" w:sz="4" w:space="0" w:color="auto"/>
              <w:bottom w:val="single" w:sz="4" w:space="0" w:color="auto"/>
              <w:right w:val="single" w:sz="4" w:space="0" w:color="auto"/>
            </w:tcBorders>
            <w:shd w:val="clear" w:color="auto" w:fill="auto"/>
            <w:vAlign w:val="center"/>
            <w:hideMark/>
          </w:tcPr>
          <w:p w14:paraId="2E0A804F"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6</w:t>
            </w:r>
          </w:p>
        </w:tc>
        <w:tc>
          <w:tcPr>
            <w:tcW w:w="5666" w:type="dxa"/>
            <w:gridSpan w:val="5"/>
            <w:tcBorders>
              <w:top w:val="nil"/>
              <w:left w:val="nil"/>
              <w:bottom w:val="single" w:sz="4" w:space="0" w:color="auto"/>
              <w:right w:val="single" w:sz="4" w:space="0" w:color="auto"/>
            </w:tcBorders>
            <w:shd w:val="clear" w:color="auto" w:fill="auto"/>
            <w:vAlign w:val="center"/>
            <w:hideMark/>
          </w:tcPr>
          <w:p w14:paraId="63E93196" w14:textId="77777777" w:rsidR="00AA6DCC" w:rsidRPr="00AA6DCC" w:rsidRDefault="00AA6DCC">
            <w:pPr>
              <w:jc w:val="both"/>
              <w:rPr>
                <w:rFonts w:asciiTheme="minorHAnsi" w:hAnsiTheme="minorHAnsi" w:cstheme="minorHAnsi"/>
                <w:sz w:val="20"/>
                <w:szCs w:val="20"/>
              </w:rPr>
            </w:pPr>
            <w:r w:rsidRPr="00AA6DCC">
              <w:rPr>
                <w:rFonts w:asciiTheme="minorHAnsi" w:hAnsiTheme="minorHAnsi" w:cstheme="minorHAnsi"/>
                <w:b/>
                <w:bCs/>
                <w:sz w:val="20"/>
                <w:szCs w:val="20"/>
              </w:rPr>
              <w:t>Plotter de impressão de grandes formatos</w:t>
            </w:r>
            <w:r w:rsidRPr="00AA6DCC">
              <w:rPr>
                <w:rFonts w:asciiTheme="minorHAnsi" w:hAnsiTheme="minorHAnsi" w:cstheme="minorHAnsi"/>
                <w:sz w:val="20"/>
                <w:szCs w:val="20"/>
              </w:rPr>
              <w:t xml:space="preserve">; Conectividade, padrão </w:t>
            </w:r>
            <w:proofErr w:type="spellStart"/>
            <w:r w:rsidRPr="00AA6DCC">
              <w:rPr>
                <w:rFonts w:asciiTheme="minorHAnsi" w:hAnsiTheme="minorHAnsi" w:cstheme="minorHAnsi"/>
                <w:sz w:val="20"/>
                <w:szCs w:val="20"/>
              </w:rPr>
              <w:t>Fast</w:t>
            </w:r>
            <w:proofErr w:type="spellEnd"/>
            <w:r w:rsidRPr="00AA6DCC">
              <w:rPr>
                <w:rFonts w:asciiTheme="minorHAnsi" w:hAnsiTheme="minorHAnsi" w:cstheme="minorHAnsi"/>
                <w:sz w:val="20"/>
                <w:szCs w:val="20"/>
              </w:rPr>
              <w:t xml:space="preserve"> Ethernet certificado; largura da boca mínima de 60 cm; </w:t>
            </w:r>
            <w:proofErr w:type="spellStart"/>
            <w:r w:rsidRPr="00AA6DCC">
              <w:rPr>
                <w:rFonts w:asciiTheme="minorHAnsi" w:hAnsiTheme="minorHAnsi" w:cstheme="minorHAnsi"/>
                <w:sz w:val="20"/>
                <w:szCs w:val="20"/>
              </w:rPr>
              <w:t>Mem´ria</w:t>
            </w:r>
            <w:proofErr w:type="spellEnd"/>
            <w:r w:rsidRPr="00AA6DCC">
              <w:rPr>
                <w:rFonts w:asciiTheme="minorHAnsi" w:hAnsiTheme="minorHAnsi" w:cstheme="minorHAnsi"/>
                <w:sz w:val="20"/>
                <w:szCs w:val="20"/>
              </w:rPr>
              <w:t xml:space="preserve"> padrão 256 MB. Funções de impressão. Resolução de impressão mínima de 1.000 x 1.000 </w:t>
            </w:r>
            <w:proofErr w:type="spellStart"/>
            <w:r w:rsidRPr="00AA6DCC">
              <w:rPr>
                <w:rFonts w:asciiTheme="minorHAnsi" w:hAnsiTheme="minorHAnsi" w:cstheme="minorHAnsi"/>
                <w:sz w:val="20"/>
                <w:szCs w:val="20"/>
              </w:rPr>
              <w:t>dpi</w:t>
            </w:r>
            <w:proofErr w:type="spellEnd"/>
            <w:r w:rsidRPr="00AA6DCC">
              <w:rPr>
                <w:rFonts w:asciiTheme="minorHAnsi" w:hAnsiTheme="minorHAnsi" w:cstheme="minorHAnsi"/>
                <w:sz w:val="20"/>
                <w:szCs w:val="20"/>
              </w:rPr>
              <w:t xml:space="preserve"> otimizados com entrada de 600 x 600 </w:t>
            </w:r>
            <w:proofErr w:type="spellStart"/>
            <w:r w:rsidRPr="00AA6DCC">
              <w:rPr>
                <w:rFonts w:asciiTheme="minorHAnsi" w:hAnsiTheme="minorHAnsi" w:cstheme="minorHAnsi"/>
                <w:sz w:val="20"/>
                <w:szCs w:val="20"/>
              </w:rPr>
              <w:t>dpi</w:t>
            </w:r>
            <w:proofErr w:type="spellEnd"/>
            <w:r w:rsidRPr="00AA6DCC">
              <w:rPr>
                <w:rFonts w:asciiTheme="minorHAnsi" w:hAnsiTheme="minorHAnsi" w:cstheme="minorHAnsi"/>
                <w:sz w:val="20"/>
                <w:szCs w:val="20"/>
              </w:rPr>
              <w:t xml:space="preserve">; Alimentação de rolo; Cortador automático. Tecnologia Jato de Tinta térmica; modelo similar ou superior ao modelo HP CQ891CB1K </w:t>
            </w:r>
            <w:proofErr w:type="spellStart"/>
            <w:r w:rsidRPr="00AA6DCC">
              <w:rPr>
                <w:rFonts w:asciiTheme="minorHAnsi" w:hAnsiTheme="minorHAnsi" w:cstheme="minorHAnsi"/>
                <w:sz w:val="20"/>
                <w:szCs w:val="20"/>
              </w:rPr>
              <w:t>Designjet</w:t>
            </w:r>
            <w:proofErr w:type="spellEnd"/>
            <w:r w:rsidRPr="00AA6DCC">
              <w:rPr>
                <w:rFonts w:asciiTheme="minorHAnsi" w:hAnsiTheme="minorHAnsi" w:cstheme="minorHAnsi"/>
                <w:sz w:val="20"/>
                <w:szCs w:val="20"/>
              </w:rPr>
              <w:t xml:space="preserve"> T120 </w:t>
            </w:r>
            <w:proofErr w:type="spellStart"/>
            <w:r w:rsidRPr="00AA6DCC">
              <w:rPr>
                <w:rFonts w:asciiTheme="minorHAnsi" w:hAnsiTheme="minorHAnsi" w:cstheme="minorHAnsi"/>
                <w:sz w:val="20"/>
                <w:szCs w:val="20"/>
              </w:rPr>
              <w:t>Eprinter</w:t>
            </w:r>
            <w:proofErr w:type="spellEnd"/>
            <w:r w:rsidRPr="00AA6DCC">
              <w:rPr>
                <w:rFonts w:asciiTheme="minorHAnsi" w:hAnsiTheme="minorHAnsi" w:cstheme="minorHAnsi"/>
                <w:sz w:val="20"/>
                <w:szCs w:val="20"/>
              </w:rPr>
              <w:t>.</w:t>
            </w:r>
          </w:p>
        </w:tc>
        <w:tc>
          <w:tcPr>
            <w:tcW w:w="575" w:type="dxa"/>
            <w:gridSpan w:val="2"/>
            <w:tcBorders>
              <w:top w:val="nil"/>
              <w:left w:val="nil"/>
              <w:bottom w:val="single" w:sz="4" w:space="0" w:color="auto"/>
              <w:right w:val="single" w:sz="4" w:space="0" w:color="auto"/>
            </w:tcBorders>
            <w:shd w:val="clear" w:color="auto" w:fill="auto"/>
            <w:vAlign w:val="center"/>
            <w:hideMark/>
          </w:tcPr>
          <w:p w14:paraId="04202E00" w14:textId="77777777" w:rsidR="00AA6DCC" w:rsidRPr="00AA6DCC" w:rsidRDefault="00AA6DCC">
            <w:pPr>
              <w:rPr>
                <w:rFonts w:asciiTheme="minorHAnsi" w:hAnsiTheme="minorHAnsi" w:cstheme="minorHAnsi"/>
                <w:sz w:val="20"/>
                <w:szCs w:val="20"/>
              </w:rPr>
            </w:pPr>
            <w:r w:rsidRPr="00AA6DCC">
              <w:rPr>
                <w:rFonts w:asciiTheme="minorHAnsi" w:hAnsiTheme="minorHAnsi" w:cstheme="minorHAnsi"/>
                <w:sz w:val="20"/>
                <w:szCs w:val="20"/>
              </w:rPr>
              <w:t> </w:t>
            </w:r>
          </w:p>
        </w:tc>
        <w:tc>
          <w:tcPr>
            <w:tcW w:w="714" w:type="dxa"/>
            <w:tcBorders>
              <w:top w:val="nil"/>
              <w:left w:val="nil"/>
              <w:bottom w:val="single" w:sz="4" w:space="0" w:color="auto"/>
              <w:right w:val="single" w:sz="4" w:space="0" w:color="auto"/>
            </w:tcBorders>
            <w:shd w:val="clear" w:color="auto" w:fill="auto"/>
            <w:vAlign w:val="center"/>
            <w:hideMark/>
          </w:tcPr>
          <w:p w14:paraId="619155B1" w14:textId="77777777" w:rsidR="00AA6DCC" w:rsidRPr="00AA6DCC" w:rsidRDefault="00AA6DCC">
            <w:pPr>
              <w:jc w:val="center"/>
              <w:rPr>
                <w:rFonts w:asciiTheme="minorHAnsi" w:hAnsiTheme="minorHAnsi" w:cstheme="minorHAnsi"/>
                <w:color w:val="000000"/>
                <w:sz w:val="20"/>
                <w:szCs w:val="20"/>
              </w:rPr>
            </w:pPr>
            <w:r w:rsidRPr="00AA6DCC">
              <w:rPr>
                <w:rFonts w:asciiTheme="minorHAnsi" w:hAnsiTheme="minorHAnsi" w:cstheme="minorHAnsi"/>
                <w:color w:val="000000"/>
                <w:sz w:val="20"/>
                <w:szCs w:val="20"/>
              </w:rPr>
              <w:t>2</w:t>
            </w:r>
          </w:p>
        </w:tc>
        <w:tc>
          <w:tcPr>
            <w:tcW w:w="851" w:type="dxa"/>
            <w:tcBorders>
              <w:top w:val="nil"/>
              <w:left w:val="nil"/>
              <w:bottom w:val="single" w:sz="4" w:space="0" w:color="auto"/>
              <w:right w:val="single" w:sz="4" w:space="0" w:color="auto"/>
            </w:tcBorders>
            <w:shd w:val="clear" w:color="auto" w:fill="auto"/>
            <w:vAlign w:val="center"/>
            <w:hideMark/>
          </w:tcPr>
          <w:p w14:paraId="1F916123"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2.815,67</w:t>
            </w:r>
          </w:p>
        </w:tc>
        <w:tc>
          <w:tcPr>
            <w:tcW w:w="1116" w:type="dxa"/>
            <w:gridSpan w:val="7"/>
            <w:tcBorders>
              <w:top w:val="nil"/>
              <w:left w:val="nil"/>
              <w:bottom w:val="single" w:sz="4" w:space="0" w:color="auto"/>
              <w:right w:val="single" w:sz="4" w:space="0" w:color="auto"/>
            </w:tcBorders>
            <w:shd w:val="clear" w:color="auto" w:fill="auto"/>
            <w:noWrap/>
            <w:vAlign w:val="center"/>
            <w:hideMark/>
          </w:tcPr>
          <w:p w14:paraId="27483C88"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5.631,34</w:t>
            </w:r>
          </w:p>
        </w:tc>
      </w:tr>
      <w:tr w:rsidR="00AA6DCC" w:rsidRPr="00AA6DCC" w14:paraId="194026CB" w14:textId="77777777" w:rsidTr="00AA6DCC">
        <w:trPr>
          <w:gridAfter w:val="5"/>
          <w:wAfter w:w="1098" w:type="dxa"/>
          <w:trHeight w:val="405"/>
        </w:trPr>
        <w:tc>
          <w:tcPr>
            <w:tcW w:w="7528" w:type="dxa"/>
            <w:gridSpan w:val="10"/>
            <w:tcBorders>
              <w:top w:val="single" w:sz="4" w:space="0" w:color="auto"/>
              <w:left w:val="single" w:sz="4" w:space="0" w:color="auto"/>
              <w:bottom w:val="single" w:sz="4" w:space="0" w:color="auto"/>
              <w:right w:val="single" w:sz="4" w:space="0" w:color="000000"/>
            </w:tcBorders>
            <w:shd w:val="clear" w:color="000000" w:fill="FFFF00"/>
            <w:vAlign w:val="center"/>
            <w:hideMark/>
          </w:tcPr>
          <w:p w14:paraId="4FDD67E2" w14:textId="77777777" w:rsidR="00AA6DCC" w:rsidRPr="00AA6DCC" w:rsidRDefault="00AA6DCC">
            <w:pPr>
              <w:jc w:val="center"/>
              <w:rPr>
                <w:rFonts w:asciiTheme="minorHAnsi" w:hAnsiTheme="minorHAnsi" w:cstheme="minorHAnsi"/>
                <w:b/>
                <w:bCs/>
                <w:sz w:val="20"/>
                <w:szCs w:val="20"/>
              </w:rPr>
            </w:pPr>
            <w:r w:rsidRPr="00AA6DCC">
              <w:rPr>
                <w:rFonts w:asciiTheme="minorHAnsi" w:hAnsiTheme="minorHAnsi" w:cstheme="minorHAnsi"/>
                <w:b/>
                <w:bCs/>
                <w:sz w:val="20"/>
                <w:szCs w:val="20"/>
              </w:rPr>
              <w:t>TOTAL GRUPO 1</w:t>
            </w:r>
          </w:p>
        </w:tc>
        <w:tc>
          <w:tcPr>
            <w:tcW w:w="851" w:type="dxa"/>
            <w:tcBorders>
              <w:top w:val="nil"/>
              <w:left w:val="nil"/>
              <w:bottom w:val="single" w:sz="4" w:space="0" w:color="auto"/>
              <w:right w:val="single" w:sz="4" w:space="0" w:color="auto"/>
            </w:tcBorders>
            <w:shd w:val="clear" w:color="000000" w:fill="FFFF00"/>
            <w:vAlign w:val="center"/>
            <w:hideMark/>
          </w:tcPr>
          <w:p w14:paraId="7BE733A5" w14:textId="77777777" w:rsidR="00AA6DCC" w:rsidRPr="00AA6DCC" w:rsidRDefault="00AA6DCC">
            <w:pPr>
              <w:jc w:val="center"/>
              <w:rPr>
                <w:rFonts w:asciiTheme="minorHAnsi" w:hAnsiTheme="minorHAnsi" w:cstheme="minorHAnsi"/>
                <w:b/>
                <w:bCs/>
                <w:sz w:val="20"/>
                <w:szCs w:val="20"/>
              </w:rPr>
            </w:pPr>
            <w:r w:rsidRPr="00AA6DCC">
              <w:rPr>
                <w:rFonts w:asciiTheme="minorHAnsi" w:hAnsiTheme="minorHAnsi" w:cstheme="minorHAnsi"/>
                <w:b/>
                <w:bCs/>
                <w:sz w:val="20"/>
                <w:szCs w:val="20"/>
              </w:rPr>
              <w:t> </w:t>
            </w:r>
          </w:p>
        </w:tc>
        <w:tc>
          <w:tcPr>
            <w:tcW w:w="1116" w:type="dxa"/>
            <w:gridSpan w:val="7"/>
            <w:tcBorders>
              <w:top w:val="nil"/>
              <w:left w:val="nil"/>
              <w:bottom w:val="single" w:sz="4" w:space="0" w:color="auto"/>
              <w:right w:val="single" w:sz="4" w:space="0" w:color="auto"/>
            </w:tcBorders>
            <w:shd w:val="clear" w:color="000000" w:fill="FFFF00"/>
            <w:noWrap/>
            <w:vAlign w:val="center"/>
            <w:hideMark/>
          </w:tcPr>
          <w:p w14:paraId="6FB54C61" w14:textId="77777777" w:rsidR="00AA6DCC" w:rsidRPr="00AA6DCC" w:rsidRDefault="00AA6DCC">
            <w:pPr>
              <w:jc w:val="center"/>
              <w:rPr>
                <w:rFonts w:asciiTheme="minorHAnsi" w:hAnsiTheme="minorHAnsi" w:cstheme="minorHAnsi"/>
                <w:b/>
                <w:bCs/>
                <w:sz w:val="20"/>
                <w:szCs w:val="20"/>
              </w:rPr>
            </w:pPr>
            <w:r w:rsidRPr="00AA6DCC">
              <w:rPr>
                <w:rFonts w:asciiTheme="minorHAnsi" w:hAnsiTheme="minorHAnsi" w:cstheme="minorHAnsi"/>
                <w:b/>
                <w:bCs/>
                <w:sz w:val="20"/>
                <w:szCs w:val="20"/>
              </w:rPr>
              <w:t>25.655,23</w:t>
            </w:r>
          </w:p>
        </w:tc>
      </w:tr>
      <w:tr w:rsidR="00AA6DCC" w:rsidRPr="00AA6DCC" w14:paraId="4B700772" w14:textId="77777777" w:rsidTr="00AA6DCC">
        <w:trPr>
          <w:gridAfter w:val="5"/>
          <w:wAfter w:w="1098" w:type="dxa"/>
          <w:trHeight w:val="8190"/>
        </w:trPr>
        <w:tc>
          <w:tcPr>
            <w:tcW w:w="573"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14:paraId="4D1CEF78"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7</w:t>
            </w:r>
          </w:p>
        </w:tc>
        <w:tc>
          <w:tcPr>
            <w:tcW w:w="5666" w:type="dxa"/>
            <w:gridSpan w:val="5"/>
            <w:vMerge w:val="restart"/>
            <w:tcBorders>
              <w:top w:val="nil"/>
              <w:left w:val="single" w:sz="4" w:space="0" w:color="auto"/>
              <w:bottom w:val="single" w:sz="4" w:space="0" w:color="000000"/>
              <w:right w:val="single" w:sz="4" w:space="0" w:color="auto"/>
            </w:tcBorders>
            <w:shd w:val="clear" w:color="auto" w:fill="auto"/>
            <w:vAlign w:val="center"/>
            <w:hideMark/>
          </w:tcPr>
          <w:p w14:paraId="6A1BB17F" w14:textId="77777777" w:rsidR="00AA6DCC" w:rsidRPr="00AA6DCC" w:rsidRDefault="00AA6DCC">
            <w:pPr>
              <w:rPr>
                <w:rFonts w:asciiTheme="minorHAnsi" w:hAnsiTheme="minorHAnsi" w:cstheme="minorHAnsi"/>
                <w:b/>
                <w:bCs/>
                <w:sz w:val="20"/>
                <w:szCs w:val="20"/>
              </w:rPr>
            </w:pPr>
            <w:r w:rsidRPr="00AA6DCC">
              <w:rPr>
                <w:rFonts w:asciiTheme="minorHAnsi" w:hAnsiTheme="minorHAnsi" w:cstheme="minorHAnsi"/>
                <w:b/>
                <w:bCs/>
                <w:sz w:val="20"/>
                <w:szCs w:val="20"/>
              </w:rPr>
              <w:t>Impressora para crachá do tipo PVC</w:t>
            </w:r>
            <w:r w:rsidRPr="00AA6DCC">
              <w:rPr>
                <w:rFonts w:asciiTheme="minorHAnsi" w:hAnsiTheme="minorHAnsi" w:cstheme="minorHAnsi"/>
                <w:sz w:val="20"/>
                <w:szCs w:val="20"/>
              </w:rPr>
              <w:t>, com as seguintes características técnicas mínimas: 1.1. Tipo de Impressão: Monocromática e Impressão Colorida;  1.2. Processo de impressão por transferência térmica em cartão PVC, com capacidade de impressão em toda face do cartão; 1.3. Capacidade de imprimir automaticamente nos dois lados dos cartões, ou seja, sem a necessidade de intervenção do operador;</w:t>
            </w:r>
            <w:r w:rsidRPr="00AA6DCC">
              <w:rPr>
                <w:rFonts w:asciiTheme="minorHAnsi" w:hAnsiTheme="minorHAnsi" w:cstheme="minorHAnsi"/>
                <w:sz w:val="20"/>
                <w:szCs w:val="20"/>
              </w:rPr>
              <w:br/>
              <w:t>1.4. Capacidade de impressão de textos alfanuméricos, logotipos, assinaturas digitalizadas e códigos de barras.</w:t>
            </w:r>
            <w:r w:rsidRPr="00AA6DCC">
              <w:rPr>
                <w:rFonts w:asciiTheme="minorHAnsi" w:hAnsiTheme="minorHAnsi" w:cstheme="minorHAnsi"/>
                <w:sz w:val="20"/>
                <w:szCs w:val="20"/>
              </w:rPr>
              <w:br/>
              <w:t>1.5. Alimentação automática dos cartões;</w:t>
            </w:r>
            <w:r w:rsidRPr="00AA6DCC">
              <w:rPr>
                <w:rFonts w:asciiTheme="minorHAnsi" w:hAnsiTheme="minorHAnsi" w:cstheme="minorHAnsi"/>
                <w:sz w:val="20"/>
                <w:szCs w:val="20"/>
              </w:rPr>
              <w:br/>
              <w:t xml:space="preserve">1.6. Resolução de impressão de, no mínimo, 300 </w:t>
            </w:r>
            <w:proofErr w:type="spellStart"/>
            <w:r w:rsidRPr="00AA6DCC">
              <w:rPr>
                <w:rFonts w:asciiTheme="minorHAnsi" w:hAnsiTheme="minorHAnsi" w:cstheme="minorHAnsi"/>
                <w:sz w:val="20"/>
                <w:szCs w:val="20"/>
              </w:rPr>
              <w:t>dpi</w:t>
            </w:r>
            <w:proofErr w:type="spellEnd"/>
            <w:r w:rsidRPr="00AA6DCC">
              <w:rPr>
                <w:rFonts w:asciiTheme="minorHAnsi" w:hAnsiTheme="minorHAnsi" w:cstheme="minorHAnsi"/>
                <w:sz w:val="20"/>
                <w:szCs w:val="20"/>
              </w:rPr>
              <w:t xml:space="preserve"> (11,8 pontos/mm);</w:t>
            </w:r>
            <w:r w:rsidRPr="00AA6DCC">
              <w:rPr>
                <w:rFonts w:asciiTheme="minorHAnsi" w:hAnsiTheme="minorHAnsi" w:cstheme="minorHAnsi"/>
                <w:sz w:val="20"/>
                <w:szCs w:val="20"/>
              </w:rPr>
              <w:br/>
              <w:t>1.7. Quantidade mínima de tonalidade: 256 cores por pixel;   1.8. Deverá possuir no mínimo 16 MB RAM;</w:t>
            </w:r>
            <w:r w:rsidRPr="00AA6DCC">
              <w:rPr>
                <w:rFonts w:asciiTheme="minorHAnsi" w:hAnsiTheme="minorHAnsi" w:cstheme="minorHAnsi"/>
                <w:sz w:val="20"/>
                <w:szCs w:val="20"/>
              </w:rPr>
              <w:br/>
              <w:t>1.9. Possuir interface de comunicação tipo USB 2.0 ou superior;</w:t>
            </w:r>
            <w:r w:rsidRPr="00AA6DCC">
              <w:rPr>
                <w:rFonts w:asciiTheme="minorHAnsi" w:hAnsiTheme="minorHAnsi" w:cstheme="minorHAnsi"/>
                <w:sz w:val="20"/>
                <w:szCs w:val="20"/>
              </w:rPr>
              <w:br/>
              <w:t>1.10. Capacidade de Imprimir cartões do tipo CR-80, formato ISO 7810;</w:t>
            </w:r>
            <w:r w:rsidRPr="00AA6DCC">
              <w:rPr>
                <w:rFonts w:asciiTheme="minorHAnsi" w:hAnsiTheme="minorHAnsi" w:cstheme="minorHAnsi"/>
                <w:sz w:val="20"/>
                <w:szCs w:val="20"/>
              </w:rPr>
              <w:br/>
              <w:t>1.11. Capacidade de alimentação manual de cartões;</w:t>
            </w:r>
            <w:r w:rsidRPr="00AA6DCC">
              <w:rPr>
                <w:rFonts w:asciiTheme="minorHAnsi" w:hAnsiTheme="minorHAnsi" w:cstheme="minorHAnsi"/>
                <w:sz w:val="20"/>
                <w:szCs w:val="20"/>
              </w:rPr>
              <w:br/>
              <w:t xml:space="preserve">1.12. Capacidade de impressão colorida de, no mínimo de 140 cartões por hora, utilizando </w:t>
            </w:r>
            <w:proofErr w:type="spellStart"/>
            <w:r w:rsidRPr="00AA6DCC">
              <w:rPr>
                <w:rFonts w:asciiTheme="minorHAnsi" w:hAnsiTheme="minorHAnsi" w:cstheme="minorHAnsi"/>
                <w:sz w:val="20"/>
                <w:szCs w:val="20"/>
              </w:rPr>
              <w:t>Ribbon</w:t>
            </w:r>
            <w:proofErr w:type="spellEnd"/>
            <w:r w:rsidRPr="00AA6DCC">
              <w:rPr>
                <w:rFonts w:asciiTheme="minorHAnsi" w:hAnsiTheme="minorHAnsi" w:cstheme="minorHAnsi"/>
                <w:sz w:val="20"/>
                <w:szCs w:val="20"/>
              </w:rPr>
              <w:t xml:space="preserve"> YMCKOK;</w:t>
            </w:r>
            <w:r w:rsidRPr="00AA6DCC">
              <w:rPr>
                <w:rFonts w:asciiTheme="minorHAnsi" w:hAnsiTheme="minorHAnsi" w:cstheme="minorHAnsi"/>
                <w:sz w:val="20"/>
                <w:szCs w:val="20"/>
              </w:rPr>
              <w:br/>
              <w:t>1.13. Bandeja de entrada, com capacidade para no mínimo 100 cartões padrão 0.76 mm;</w:t>
            </w:r>
            <w:r w:rsidRPr="00AA6DCC">
              <w:rPr>
                <w:rFonts w:asciiTheme="minorHAnsi" w:hAnsiTheme="minorHAnsi" w:cstheme="minorHAnsi"/>
                <w:sz w:val="20"/>
                <w:szCs w:val="20"/>
              </w:rPr>
              <w:br/>
              <w:t>1.14. Bandeja de Saída com capacidade para no mínimo 30 cartões padrão 0.76 mm;</w:t>
            </w:r>
            <w:r w:rsidRPr="00AA6DCC">
              <w:rPr>
                <w:rFonts w:asciiTheme="minorHAnsi" w:hAnsiTheme="minorHAnsi" w:cstheme="minorHAnsi"/>
                <w:sz w:val="20"/>
                <w:szCs w:val="20"/>
              </w:rPr>
              <w:br/>
              <w:t>1.15. Suportar cartões do tipo PVC com superfície laminada polida (ABS, PVC Composto, PET, PETG, proximidade, cartões inteligentes e com tarja magnética);</w:t>
            </w:r>
            <w:r w:rsidRPr="00AA6DCC">
              <w:rPr>
                <w:rFonts w:asciiTheme="minorHAnsi" w:hAnsiTheme="minorHAnsi" w:cstheme="minorHAnsi"/>
                <w:sz w:val="20"/>
                <w:szCs w:val="20"/>
              </w:rPr>
              <w:br/>
              <w:t>1.16. O equipamento deverá ser fornecido com a última versão do firmware.</w:t>
            </w:r>
            <w:r w:rsidRPr="00AA6DCC">
              <w:rPr>
                <w:rFonts w:asciiTheme="minorHAnsi" w:hAnsiTheme="minorHAnsi" w:cstheme="minorHAnsi"/>
                <w:sz w:val="20"/>
                <w:szCs w:val="20"/>
              </w:rPr>
              <w:br/>
              <w:t>1.17. Deverá ser fornecida toda a documentação técnica, contendo os manuais e guias de instalação, podendo ser em meio eletrônico, em português;</w:t>
            </w:r>
            <w:r w:rsidRPr="00AA6DCC">
              <w:rPr>
                <w:rFonts w:asciiTheme="minorHAnsi" w:hAnsiTheme="minorHAnsi" w:cstheme="minorHAnsi"/>
                <w:sz w:val="20"/>
                <w:szCs w:val="20"/>
              </w:rPr>
              <w:br/>
              <w:t xml:space="preserve">1.17. Deverá ser fornecida toda a documentação técnica, contendo </w:t>
            </w:r>
            <w:r w:rsidRPr="00AA6DCC">
              <w:rPr>
                <w:rFonts w:asciiTheme="minorHAnsi" w:hAnsiTheme="minorHAnsi" w:cstheme="minorHAnsi"/>
                <w:sz w:val="20"/>
                <w:szCs w:val="20"/>
              </w:rPr>
              <w:lastRenderedPageBreak/>
              <w:t>os manuais e guias de instalação, podendo ser em meio eletrônico, em português;</w:t>
            </w:r>
            <w:r w:rsidRPr="00AA6DCC">
              <w:rPr>
                <w:rFonts w:asciiTheme="minorHAnsi" w:hAnsiTheme="minorHAnsi" w:cstheme="minorHAnsi"/>
                <w:sz w:val="20"/>
                <w:szCs w:val="20"/>
              </w:rPr>
              <w:br/>
              <w:t>1.19. Possuir alimentação elétrica operando de 100 — 130 volts e de 190 - 240volts, 50/60 Hz (ajuste automático). Caso a impressora não seja bivolt, esta característica deverá ser atendida por meio do fornecimento de um transformador externo com tomada tripolar e potência suficiente para garantir o funcionamento adequado da impressora;</w:t>
            </w:r>
            <w:r w:rsidRPr="00AA6DCC">
              <w:rPr>
                <w:rFonts w:asciiTheme="minorHAnsi" w:hAnsiTheme="minorHAnsi" w:cstheme="minorHAnsi"/>
                <w:sz w:val="20"/>
                <w:szCs w:val="20"/>
              </w:rPr>
              <w:br/>
              <w:t>1.20. Deverá ser fornecido um conjunto de Kits de limpeza, completo e compatível com o equipamento adquirido, suficiente para a limpeza após a confecção de, no mínimo, 500 (quinhentos) cartões;</w:t>
            </w:r>
            <w:r w:rsidRPr="00AA6DCC">
              <w:rPr>
                <w:rFonts w:asciiTheme="minorHAnsi" w:hAnsiTheme="minorHAnsi" w:cstheme="minorHAnsi"/>
                <w:sz w:val="20"/>
                <w:szCs w:val="20"/>
              </w:rPr>
              <w:br/>
              <w:t xml:space="preserve">1.21. Para o equipamento adquirido deverá ser fornecido um conjunto de </w:t>
            </w:r>
            <w:proofErr w:type="spellStart"/>
            <w:r w:rsidRPr="00AA6DCC">
              <w:rPr>
                <w:rFonts w:asciiTheme="minorHAnsi" w:hAnsiTheme="minorHAnsi" w:cstheme="minorHAnsi"/>
                <w:sz w:val="20"/>
                <w:szCs w:val="20"/>
              </w:rPr>
              <w:t>Ribbons</w:t>
            </w:r>
            <w:proofErr w:type="spellEnd"/>
            <w:r w:rsidRPr="00AA6DCC">
              <w:rPr>
                <w:rFonts w:asciiTheme="minorHAnsi" w:hAnsiTheme="minorHAnsi" w:cstheme="minorHAnsi"/>
                <w:sz w:val="20"/>
                <w:szCs w:val="20"/>
              </w:rPr>
              <w:t xml:space="preserve"> coloridos para</w:t>
            </w:r>
            <w:r w:rsidRPr="00AA6DCC">
              <w:rPr>
                <w:rFonts w:asciiTheme="minorHAnsi" w:hAnsiTheme="minorHAnsi" w:cstheme="minorHAnsi"/>
                <w:sz w:val="20"/>
                <w:szCs w:val="20"/>
              </w:rPr>
              <w:br/>
              <w:t>confecção de, no mínimo, 2000 (dois mil) cartões, considerando toda face do cartão PVC em frente e verso colorido;</w:t>
            </w:r>
            <w:r w:rsidRPr="00AA6DCC">
              <w:rPr>
                <w:rFonts w:asciiTheme="minorHAnsi" w:hAnsiTheme="minorHAnsi" w:cstheme="minorHAnsi"/>
                <w:sz w:val="20"/>
                <w:szCs w:val="20"/>
              </w:rPr>
              <w:br/>
            </w:r>
            <w:r w:rsidRPr="00AA6DCC">
              <w:rPr>
                <w:rFonts w:asciiTheme="minorHAnsi" w:hAnsiTheme="minorHAnsi" w:cstheme="minorHAnsi"/>
                <w:b/>
                <w:bCs/>
                <w:sz w:val="20"/>
                <w:szCs w:val="20"/>
              </w:rPr>
              <w:t>A garantia deverá ser “on-site” por 36 (trinta e seis) meses para TODOS os componentes da impressora, inclusive para a cabeça de impressão, sem prejuízo de qualquer política de garantia adicional oferecido pelo fabricante.</w:t>
            </w:r>
          </w:p>
        </w:tc>
        <w:tc>
          <w:tcPr>
            <w:tcW w:w="575"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14:paraId="43754C59" w14:textId="77777777" w:rsidR="00AA6DCC" w:rsidRPr="00AA6DCC" w:rsidRDefault="00AA6DCC">
            <w:pPr>
              <w:jc w:val="center"/>
              <w:rPr>
                <w:rFonts w:asciiTheme="minorHAnsi" w:hAnsiTheme="minorHAnsi" w:cstheme="minorHAnsi"/>
                <w:b/>
                <w:bCs/>
                <w:sz w:val="20"/>
                <w:szCs w:val="20"/>
              </w:rPr>
            </w:pPr>
            <w:r w:rsidRPr="00AA6DCC">
              <w:rPr>
                <w:rFonts w:asciiTheme="minorHAnsi" w:hAnsiTheme="minorHAnsi" w:cstheme="minorHAnsi"/>
                <w:b/>
                <w:bCs/>
                <w:sz w:val="20"/>
                <w:szCs w:val="20"/>
              </w:rPr>
              <w:lastRenderedPageBreak/>
              <w:t> </w:t>
            </w:r>
          </w:p>
        </w:tc>
        <w:tc>
          <w:tcPr>
            <w:tcW w:w="714" w:type="dxa"/>
            <w:vMerge w:val="restart"/>
            <w:tcBorders>
              <w:top w:val="nil"/>
              <w:left w:val="single" w:sz="4" w:space="0" w:color="auto"/>
              <w:bottom w:val="single" w:sz="4" w:space="0" w:color="000000"/>
              <w:right w:val="single" w:sz="4" w:space="0" w:color="auto"/>
            </w:tcBorders>
            <w:shd w:val="clear" w:color="auto" w:fill="auto"/>
            <w:vAlign w:val="center"/>
            <w:hideMark/>
          </w:tcPr>
          <w:p w14:paraId="05FECBCD"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1</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14:paraId="1ADD264E"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4.972,07</w:t>
            </w:r>
          </w:p>
        </w:tc>
        <w:tc>
          <w:tcPr>
            <w:tcW w:w="1116" w:type="dxa"/>
            <w:gridSpan w:val="7"/>
            <w:vMerge w:val="restart"/>
            <w:tcBorders>
              <w:top w:val="nil"/>
              <w:left w:val="single" w:sz="4" w:space="0" w:color="auto"/>
              <w:bottom w:val="single" w:sz="4" w:space="0" w:color="000000"/>
              <w:right w:val="single" w:sz="4" w:space="0" w:color="auto"/>
            </w:tcBorders>
            <w:shd w:val="clear" w:color="auto" w:fill="auto"/>
            <w:noWrap/>
            <w:vAlign w:val="center"/>
            <w:hideMark/>
          </w:tcPr>
          <w:p w14:paraId="311345F8"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4.972,07</w:t>
            </w:r>
          </w:p>
        </w:tc>
      </w:tr>
      <w:tr w:rsidR="00AA6DCC" w:rsidRPr="00AA6DCC" w14:paraId="1B848827" w14:textId="77777777" w:rsidTr="00AA6DCC">
        <w:trPr>
          <w:gridAfter w:val="5"/>
          <w:wAfter w:w="1098" w:type="dxa"/>
          <w:trHeight w:val="3540"/>
        </w:trPr>
        <w:tc>
          <w:tcPr>
            <w:tcW w:w="573" w:type="dxa"/>
            <w:gridSpan w:val="2"/>
            <w:vMerge/>
            <w:tcBorders>
              <w:top w:val="nil"/>
              <w:left w:val="single" w:sz="4" w:space="0" w:color="auto"/>
              <w:bottom w:val="single" w:sz="4" w:space="0" w:color="000000"/>
              <w:right w:val="single" w:sz="4" w:space="0" w:color="auto"/>
            </w:tcBorders>
            <w:vAlign w:val="center"/>
            <w:hideMark/>
          </w:tcPr>
          <w:p w14:paraId="23DA7DC7" w14:textId="77777777" w:rsidR="00AA6DCC" w:rsidRPr="00AA6DCC" w:rsidRDefault="00AA6DCC">
            <w:pPr>
              <w:rPr>
                <w:rFonts w:asciiTheme="minorHAnsi" w:hAnsiTheme="minorHAnsi" w:cstheme="minorHAnsi"/>
                <w:sz w:val="20"/>
                <w:szCs w:val="20"/>
              </w:rPr>
            </w:pPr>
          </w:p>
        </w:tc>
        <w:tc>
          <w:tcPr>
            <w:tcW w:w="5666" w:type="dxa"/>
            <w:gridSpan w:val="5"/>
            <w:vMerge/>
            <w:tcBorders>
              <w:top w:val="nil"/>
              <w:left w:val="single" w:sz="4" w:space="0" w:color="auto"/>
              <w:bottom w:val="single" w:sz="4" w:space="0" w:color="000000"/>
              <w:right w:val="single" w:sz="4" w:space="0" w:color="auto"/>
            </w:tcBorders>
            <w:vAlign w:val="center"/>
            <w:hideMark/>
          </w:tcPr>
          <w:p w14:paraId="1017FB36" w14:textId="77777777" w:rsidR="00AA6DCC" w:rsidRPr="00AA6DCC" w:rsidRDefault="00AA6DCC">
            <w:pPr>
              <w:rPr>
                <w:rFonts w:asciiTheme="minorHAnsi" w:hAnsiTheme="minorHAnsi" w:cstheme="minorHAnsi"/>
                <w:b/>
                <w:bCs/>
                <w:sz w:val="20"/>
                <w:szCs w:val="20"/>
              </w:rPr>
            </w:pPr>
          </w:p>
        </w:tc>
        <w:tc>
          <w:tcPr>
            <w:tcW w:w="575" w:type="dxa"/>
            <w:gridSpan w:val="2"/>
            <w:vMerge/>
            <w:tcBorders>
              <w:top w:val="nil"/>
              <w:left w:val="single" w:sz="4" w:space="0" w:color="auto"/>
              <w:bottom w:val="single" w:sz="4" w:space="0" w:color="000000"/>
              <w:right w:val="single" w:sz="4" w:space="0" w:color="auto"/>
            </w:tcBorders>
            <w:vAlign w:val="center"/>
            <w:hideMark/>
          </w:tcPr>
          <w:p w14:paraId="030CF7C6" w14:textId="77777777" w:rsidR="00AA6DCC" w:rsidRPr="00AA6DCC" w:rsidRDefault="00AA6DCC">
            <w:pPr>
              <w:rPr>
                <w:rFonts w:asciiTheme="minorHAnsi" w:hAnsiTheme="minorHAnsi" w:cstheme="minorHAnsi"/>
                <w:b/>
                <w:bCs/>
                <w:sz w:val="20"/>
                <w:szCs w:val="20"/>
              </w:rPr>
            </w:pPr>
          </w:p>
        </w:tc>
        <w:tc>
          <w:tcPr>
            <w:tcW w:w="714" w:type="dxa"/>
            <w:vMerge/>
            <w:tcBorders>
              <w:top w:val="nil"/>
              <w:left w:val="single" w:sz="4" w:space="0" w:color="auto"/>
              <w:bottom w:val="single" w:sz="4" w:space="0" w:color="000000"/>
              <w:right w:val="single" w:sz="4" w:space="0" w:color="auto"/>
            </w:tcBorders>
            <w:vAlign w:val="center"/>
            <w:hideMark/>
          </w:tcPr>
          <w:p w14:paraId="238A2067" w14:textId="77777777" w:rsidR="00AA6DCC" w:rsidRPr="00AA6DCC" w:rsidRDefault="00AA6DCC">
            <w:pPr>
              <w:rPr>
                <w:rFonts w:asciiTheme="minorHAnsi" w:hAnsiTheme="minorHAnsi" w:cstheme="minorHAnsi"/>
                <w:sz w:val="20"/>
                <w:szCs w:val="20"/>
              </w:rPr>
            </w:pPr>
          </w:p>
        </w:tc>
        <w:tc>
          <w:tcPr>
            <w:tcW w:w="851" w:type="dxa"/>
            <w:vMerge/>
            <w:tcBorders>
              <w:top w:val="nil"/>
              <w:left w:val="single" w:sz="4" w:space="0" w:color="auto"/>
              <w:bottom w:val="single" w:sz="4" w:space="0" w:color="000000"/>
              <w:right w:val="single" w:sz="4" w:space="0" w:color="auto"/>
            </w:tcBorders>
            <w:vAlign w:val="center"/>
            <w:hideMark/>
          </w:tcPr>
          <w:p w14:paraId="0509CF1D" w14:textId="77777777" w:rsidR="00AA6DCC" w:rsidRPr="00AA6DCC" w:rsidRDefault="00AA6DCC">
            <w:pPr>
              <w:rPr>
                <w:rFonts w:asciiTheme="minorHAnsi" w:hAnsiTheme="minorHAnsi" w:cstheme="minorHAnsi"/>
                <w:sz w:val="20"/>
                <w:szCs w:val="20"/>
              </w:rPr>
            </w:pPr>
          </w:p>
        </w:tc>
        <w:tc>
          <w:tcPr>
            <w:tcW w:w="1116" w:type="dxa"/>
            <w:gridSpan w:val="7"/>
            <w:vMerge/>
            <w:tcBorders>
              <w:top w:val="nil"/>
              <w:left w:val="single" w:sz="4" w:space="0" w:color="auto"/>
              <w:bottom w:val="single" w:sz="4" w:space="0" w:color="000000"/>
              <w:right w:val="single" w:sz="4" w:space="0" w:color="auto"/>
            </w:tcBorders>
            <w:vAlign w:val="center"/>
            <w:hideMark/>
          </w:tcPr>
          <w:p w14:paraId="645B3EC9" w14:textId="77777777" w:rsidR="00AA6DCC" w:rsidRPr="00AA6DCC" w:rsidRDefault="00AA6DCC">
            <w:pPr>
              <w:rPr>
                <w:rFonts w:asciiTheme="minorHAnsi" w:hAnsiTheme="minorHAnsi" w:cstheme="minorHAnsi"/>
                <w:sz w:val="20"/>
                <w:szCs w:val="20"/>
              </w:rPr>
            </w:pPr>
          </w:p>
        </w:tc>
      </w:tr>
      <w:tr w:rsidR="00AA6DCC" w:rsidRPr="00AA6DCC" w14:paraId="27676441" w14:textId="77777777" w:rsidTr="00AA6DCC">
        <w:trPr>
          <w:gridAfter w:val="5"/>
          <w:wAfter w:w="1098" w:type="dxa"/>
          <w:trHeight w:val="3208"/>
        </w:trPr>
        <w:tc>
          <w:tcPr>
            <w:tcW w:w="573" w:type="dxa"/>
            <w:gridSpan w:val="2"/>
            <w:tcBorders>
              <w:top w:val="nil"/>
              <w:left w:val="single" w:sz="4" w:space="0" w:color="auto"/>
              <w:bottom w:val="single" w:sz="4" w:space="0" w:color="auto"/>
              <w:right w:val="single" w:sz="4" w:space="0" w:color="auto"/>
            </w:tcBorders>
            <w:shd w:val="clear" w:color="auto" w:fill="auto"/>
            <w:noWrap/>
            <w:vAlign w:val="center"/>
            <w:hideMark/>
          </w:tcPr>
          <w:p w14:paraId="12E37BB8"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lastRenderedPageBreak/>
              <w:t>8</w:t>
            </w:r>
          </w:p>
        </w:tc>
        <w:tc>
          <w:tcPr>
            <w:tcW w:w="5666" w:type="dxa"/>
            <w:gridSpan w:val="5"/>
            <w:tcBorders>
              <w:top w:val="nil"/>
              <w:left w:val="nil"/>
              <w:bottom w:val="single" w:sz="4" w:space="0" w:color="auto"/>
              <w:right w:val="single" w:sz="4" w:space="0" w:color="auto"/>
            </w:tcBorders>
            <w:shd w:val="clear" w:color="auto" w:fill="auto"/>
            <w:vAlign w:val="center"/>
            <w:hideMark/>
          </w:tcPr>
          <w:p w14:paraId="3C0DF10D" w14:textId="77777777" w:rsidR="00AA6DCC" w:rsidRPr="00AA6DCC" w:rsidRDefault="00AA6DCC">
            <w:pPr>
              <w:rPr>
                <w:rFonts w:asciiTheme="minorHAnsi" w:hAnsiTheme="minorHAnsi" w:cstheme="minorHAnsi"/>
                <w:sz w:val="20"/>
                <w:szCs w:val="20"/>
              </w:rPr>
            </w:pPr>
            <w:r w:rsidRPr="00AA6DCC">
              <w:rPr>
                <w:rFonts w:asciiTheme="minorHAnsi" w:hAnsiTheme="minorHAnsi" w:cstheme="minorHAnsi"/>
                <w:b/>
                <w:bCs/>
                <w:sz w:val="20"/>
                <w:szCs w:val="20"/>
              </w:rPr>
              <w:t xml:space="preserve">Fita </w:t>
            </w:r>
            <w:proofErr w:type="spellStart"/>
            <w:r w:rsidRPr="00AA6DCC">
              <w:rPr>
                <w:rFonts w:asciiTheme="minorHAnsi" w:hAnsiTheme="minorHAnsi" w:cstheme="minorHAnsi"/>
                <w:b/>
                <w:bCs/>
                <w:sz w:val="20"/>
                <w:szCs w:val="20"/>
              </w:rPr>
              <w:t>Ribbon</w:t>
            </w:r>
            <w:proofErr w:type="spellEnd"/>
            <w:r w:rsidRPr="00AA6DCC">
              <w:rPr>
                <w:rFonts w:asciiTheme="minorHAnsi" w:hAnsiTheme="minorHAnsi" w:cstheme="minorHAnsi"/>
                <w:b/>
                <w:bCs/>
                <w:sz w:val="20"/>
                <w:szCs w:val="20"/>
              </w:rPr>
              <w:t xml:space="preserve"> colorido para impressora de cartões em PVC (Padrão YMCKOK)</w:t>
            </w:r>
            <w:r w:rsidRPr="00AA6DCC">
              <w:rPr>
                <w:rFonts w:asciiTheme="minorHAnsi" w:hAnsiTheme="minorHAnsi" w:cstheme="minorHAnsi"/>
                <w:sz w:val="20"/>
                <w:szCs w:val="20"/>
              </w:rPr>
              <w:t>, com os seguintes requisitos mínimos:</w:t>
            </w:r>
            <w:r w:rsidRPr="00AA6DCC">
              <w:rPr>
                <w:rFonts w:asciiTheme="minorHAnsi" w:hAnsiTheme="minorHAnsi" w:cstheme="minorHAnsi"/>
                <w:sz w:val="20"/>
                <w:szCs w:val="20"/>
              </w:rPr>
              <w:br/>
              <w:t xml:space="preserve">2.1. Fita </w:t>
            </w:r>
            <w:proofErr w:type="spellStart"/>
            <w:r w:rsidRPr="00AA6DCC">
              <w:rPr>
                <w:rFonts w:asciiTheme="minorHAnsi" w:hAnsiTheme="minorHAnsi" w:cstheme="minorHAnsi"/>
                <w:sz w:val="20"/>
                <w:szCs w:val="20"/>
              </w:rPr>
              <w:t>Ribbon</w:t>
            </w:r>
            <w:proofErr w:type="spellEnd"/>
            <w:r w:rsidRPr="00AA6DCC">
              <w:rPr>
                <w:rFonts w:asciiTheme="minorHAnsi" w:hAnsiTheme="minorHAnsi" w:cstheme="minorHAnsi"/>
                <w:sz w:val="20"/>
                <w:szCs w:val="20"/>
              </w:rPr>
              <w:t xml:space="preserve"> para impressão policromática compatível e recomendada pelo fabricante do equipamento do item 1;</w:t>
            </w:r>
            <w:r w:rsidRPr="00AA6DCC">
              <w:rPr>
                <w:rFonts w:asciiTheme="minorHAnsi" w:hAnsiTheme="minorHAnsi" w:cstheme="minorHAnsi"/>
                <w:sz w:val="20"/>
                <w:szCs w:val="20"/>
              </w:rPr>
              <w:br/>
              <w:t xml:space="preserve">2.2. Não poderão ser recondicionadas, </w:t>
            </w:r>
            <w:proofErr w:type="spellStart"/>
            <w:r w:rsidRPr="00AA6DCC">
              <w:rPr>
                <w:rFonts w:asciiTheme="minorHAnsi" w:hAnsiTheme="minorHAnsi" w:cstheme="minorHAnsi"/>
                <w:sz w:val="20"/>
                <w:szCs w:val="20"/>
              </w:rPr>
              <w:t>remanufaturadas</w:t>
            </w:r>
            <w:proofErr w:type="spellEnd"/>
            <w:r w:rsidRPr="00AA6DCC">
              <w:rPr>
                <w:rFonts w:asciiTheme="minorHAnsi" w:hAnsiTheme="minorHAnsi" w:cstheme="minorHAnsi"/>
                <w:sz w:val="20"/>
                <w:szCs w:val="20"/>
              </w:rPr>
              <w:t xml:space="preserve"> ou recicladas, parcialmente ou totalmente;</w:t>
            </w:r>
            <w:r w:rsidRPr="00AA6DCC">
              <w:rPr>
                <w:rFonts w:asciiTheme="minorHAnsi" w:hAnsiTheme="minorHAnsi" w:cstheme="minorHAnsi"/>
                <w:sz w:val="20"/>
                <w:szCs w:val="20"/>
              </w:rPr>
              <w:br/>
              <w:t>2.3. Serão inteiramente novas, de primeiro uso, inclusive carcaça e todos os seus componentes; 2.4. As fitas deverão vir lacradas de forma a proteger o material da luz, poeira e umidade;</w:t>
            </w:r>
            <w:r w:rsidRPr="00AA6DCC">
              <w:rPr>
                <w:rFonts w:asciiTheme="minorHAnsi" w:hAnsiTheme="minorHAnsi" w:cstheme="minorHAnsi"/>
                <w:sz w:val="20"/>
                <w:szCs w:val="20"/>
              </w:rPr>
              <w:br/>
              <w:t>2.5. O prazo de validade (mês/ano) deverá constar no rótulo da fita;</w:t>
            </w:r>
            <w:r w:rsidRPr="00AA6DCC">
              <w:rPr>
                <w:rFonts w:asciiTheme="minorHAnsi" w:hAnsiTheme="minorHAnsi" w:cstheme="minorHAnsi"/>
                <w:sz w:val="20"/>
                <w:szCs w:val="20"/>
              </w:rPr>
              <w:br/>
              <w:t>2.6. Deve ter validade mínima de 12 (doze) meses a partir da data de entrega do produto;</w:t>
            </w:r>
            <w:r w:rsidRPr="00AA6DCC">
              <w:rPr>
                <w:rFonts w:asciiTheme="minorHAnsi" w:hAnsiTheme="minorHAnsi" w:cstheme="minorHAnsi"/>
                <w:sz w:val="20"/>
                <w:szCs w:val="20"/>
              </w:rPr>
              <w:br/>
              <w:t xml:space="preserve">2.7. Devem ser do padrão YMCKOK (Y: </w:t>
            </w:r>
            <w:proofErr w:type="spellStart"/>
            <w:r w:rsidRPr="00AA6DCC">
              <w:rPr>
                <w:rFonts w:asciiTheme="minorHAnsi" w:hAnsiTheme="minorHAnsi" w:cstheme="minorHAnsi"/>
                <w:sz w:val="20"/>
                <w:szCs w:val="20"/>
              </w:rPr>
              <w:t>Yellow</w:t>
            </w:r>
            <w:proofErr w:type="spellEnd"/>
            <w:r w:rsidRPr="00AA6DCC">
              <w:rPr>
                <w:rFonts w:asciiTheme="minorHAnsi" w:hAnsiTheme="minorHAnsi" w:cstheme="minorHAnsi"/>
                <w:sz w:val="20"/>
                <w:szCs w:val="20"/>
              </w:rPr>
              <w:t xml:space="preserve"> M: Magenta €: Ciano K: Preto O: Overlay K: Preto) Impressão dual).</w:t>
            </w:r>
          </w:p>
        </w:tc>
        <w:tc>
          <w:tcPr>
            <w:tcW w:w="575" w:type="dxa"/>
            <w:gridSpan w:val="2"/>
            <w:tcBorders>
              <w:top w:val="nil"/>
              <w:left w:val="nil"/>
              <w:bottom w:val="single" w:sz="4" w:space="0" w:color="auto"/>
              <w:right w:val="single" w:sz="4" w:space="0" w:color="auto"/>
            </w:tcBorders>
            <w:shd w:val="clear" w:color="auto" w:fill="auto"/>
            <w:vAlign w:val="bottom"/>
            <w:hideMark/>
          </w:tcPr>
          <w:p w14:paraId="7DE543D4" w14:textId="77777777" w:rsidR="00AA6DCC" w:rsidRPr="00AA6DCC" w:rsidRDefault="00AA6DCC">
            <w:pPr>
              <w:jc w:val="center"/>
              <w:rPr>
                <w:rFonts w:asciiTheme="minorHAnsi" w:hAnsiTheme="minorHAnsi" w:cstheme="minorHAnsi"/>
                <w:b/>
                <w:bCs/>
                <w:sz w:val="20"/>
                <w:szCs w:val="20"/>
              </w:rPr>
            </w:pPr>
            <w:r w:rsidRPr="00AA6DCC">
              <w:rPr>
                <w:rFonts w:asciiTheme="minorHAnsi" w:hAnsiTheme="minorHAnsi" w:cstheme="minorHAnsi"/>
                <w:b/>
                <w:bCs/>
                <w:sz w:val="20"/>
                <w:szCs w:val="20"/>
              </w:rPr>
              <w:t> </w:t>
            </w:r>
          </w:p>
        </w:tc>
        <w:tc>
          <w:tcPr>
            <w:tcW w:w="714" w:type="dxa"/>
            <w:tcBorders>
              <w:top w:val="nil"/>
              <w:left w:val="nil"/>
              <w:bottom w:val="single" w:sz="4" w:space="0" w:color="auto"/>
              <w:right w:val="single" w:sz="4" w:space="0" w:color="auto"/>
            </w:tcBorders>
            <w:shd w:val="clear" w:color="auto" w:fill="auto"/>
            <w:vAlign w:val="center"/>
            <w:hideMark/>
          </w:tcPr>
          <w:p w14:paraId="5F68207D"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10</w:t>
            </w:r>
          </w:p>
        </w:tc>
        <w:tc>
          <w:tcPr>
            <w:tcW w:w="851" w:type="dxa"/>
            <w:tcBorders>
              <w:top w:val="nil"/>
              <w:left w:val="nil"/>
              <w:bottom w:val="single" w:sz="4" w:space="0" w:color="auto"/>
              <w:right w:val="single" w:sz="4" w:space="0" w:color="auto"/>
            </w:tcBorders>
            <w:shd w:val="clear" w:color="auto" w:fill="auto"/>
            <w:vAlign w:val="center"/>
            <w:hideMark/>
          </w:tcPr>
          <w:p w14:paraId="38B33AA5"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299,38</w:t>
            </w:r>
          </w:p>
        </w:tc>
        <w:tc>
          <w:tcPr>
            <w:tcW w:w="1116" w:type="dxa"/>
            <w:gridSpan w:val="7"/>
            <w:tcBorders>
              <w:top w:val="nil"/>
              <w:left w:val="nil"/>
              <w:bottom w:val="single" w:sz="4" w:space="0" w:color="auto"/>
              <w:right w:val="single" w:sz="4" w:space="0" w:color="auto"/>
            </w:tcBorders>
            <w:shd w:val="clear" w:color="auto" w:fill="auto"/>
            <w:noWrap/>
            <w:vAlign w:val="center"/>
            <w:hideMark/>
          </w:tcPr>
          <w:p w14:paraId="4EDDA09C"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2.993,80</w:t>
            </w:r>
          </w:p>
        </w:tc>
      </w:tr>
      <w:tr w:rsidR="00AA6DCC" w:rsidRPr="00AA6DCC" w14:paraId="3D25248A" w14:textId="77777777" w:rsidTr="00AA6DCC">
        <w:trPr>
          <w:gridAfter w:val="5"/>
          <w:wAfter w:w="1098" w:type="dxa"/>
          <w:trHeight w:val="2194"/>
        </w:trPr>
        <w:tc>
          <w:tcPr>
            <w:tcW w:w="5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0EA88"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9</w:t>
            </w:r>
          </w:p>
        </w:tc>
        <w:tc>
          <w:tcPr>
            <w:tcW w:w="5666" w:type="dxa"/>
            <w:gridSpan w:val="5"/>
            <w:tcBorders>
              <w:top w:val="nil"/>
              <w:left w:val="nil"/>
              <w:bottom w:val="single" w:sz="4" w:space="0" w:color="auto"/>
              <w:right w:val="single" w:sz="4" w:space="0" w:color="auto"/>
            </w:tcBorders>
            <w:shd w:val="clear" w:color="auto" w:fill="auto"/>
            <w:vAlign w:val="center"/>
            <w:hideMark/>
          </w:tcPr>
          <w:p w14:paraId="6FD22471" w14:textId="77777777" w:rsidR="00AA6DCC" w:rsidRPr="00AA6DCC" w:rsidRDefault="00AA6DCC">
            <w:pPr>
              <w:rPr>
                <w:rFonts w:asciiTheme="minorHAnsi" w:hAnsiTheme="minorHAnsi" w:cstheme="minorHAnsi"/>
                <w:sz w:val="20"/>
                <w:szCs w:val="20"/>
              </w:rPr>
            </w:pPr>
            <w:r w:rsidRPr="00AA6DCC">
              <w:rPr>
                <w:rFonts w:asciiTheme="minorHAnsi" w:hAnsiTheme="minorHAnsi" w:cstheme="minorHAnsi"/>
                <w:b/>
                <w:bCs/>
                <w:sz w:val="20"/>
                <w:szCs w:val="20"/>
              </w:rPr>
              <w:t xml:space="preserve">Conjunto de kits de limpeza, </w:t>
            </w:r>
            <w:r w:rsidRPr="00AA6DCC">
              <w:rPr>
                <w:rFonts w:asciiTheme="minorHAnsi" w:hAnsiTheme="minorHAnsi" w:cstheme="minorHAnsi"/>
                <w:sz w:val="20"/>
                <w:szCs w:val="20"/>
              </w:rPr>
              <w:t>com os seguintes requisitos mínimos:</w:t>
            </w:r>
            <w:r w:rsidRPr="00AA6DCC">
              <w:rPr>
                <w:rFonts w:asciiTheme="minorHAnsi" w:hAnsiTheme="minorHAnsi" w:cstheme="minorHAnsi"/>
                <w:sz w:val="20"/>
                <w:szCs w:val="20"/>
              </w:rPr>
              <w:br/>
              <w:t>3.1. Os kits de limpeza deverão ser compatíveis e recomendados pelo fabricante do equipamento do item 1.</w:t>
            </w:r>
            <w:r w:rsidRPr="00AA6DCC">
              <w:rPr>
                <w:rFonts w:asciiTheme="minorHAnsi" w:hAnsiTheme="minorHAnsi" w:cstheme="minorHAnsi"/>
                <w:sz w:val="20"/>
                <w:szCs w:val="20"/>
              </w:rPr>
              <w:br/>
              <w:t>3.2. Deve conter os componentes recomendados pelo fabricante para a limpeza do equipamento do item 1.</w:t>
            </w:r>
            <w:r w:rsidRPr="00AA6DCC">
              <w:rPr>
                <w:rFonts w:asciiTheme="minorHAnsi" w:hAnsiTheme="minorHAnsi" w:cstheme="minorHAnsi"/>
                <w:sz w:val="20"/>
                <w:szCs w:val="20"/>
              </w:rPr>
              <w:br/>
              <w:t>3.3. O prazo de validade (mês/ano) deverá constar na embalagem do Kit;</w:t>
            </w:r>
            <w:r w:rsidRPr="00AA6DCC">
              <w:rPr>
                <w:rFonts w:asciiTheme="minorHAnsi" w:hAnsiTheme="minorHAnsi" w:cstheme="minorHAnsi"/>
                <w:sz w:val="20"/>
                <w:szCs w:val="20"/>
              </w:rPr>
              <w:br/>
              <w:t>3.4. Deve ter validade mínima de 12 (doze) meses a partir da data de entrega do produto;</w:t>
            </w:r>
            <w:r w:rsidRPr="00AA6DCC">
              <w:rPr>
                <w:rFonts w:asciiTheme="minorHAnsi" w:hAnsiTheme="minorHAnsi" w:cstheme="minorHAnsi"/>
                <w:sz w:val="20"/>
                <w:szCs w:val="20"/>
              </w:rPr>
              <w:br/>
              <w:t>3.5. Os kits para limpeza da impressora devem conter todos os materiais necessários para a limpeza completa do equipamento e suficientes para a higiene após a confecção de, no mínimo 500 crachás</w:t>
            </w:r>
          </w:p>
        </w:tc>
        <w:tc>
          <w:tcPr>
            <w:tcW w:w="575" w:type="dxa"/>
            <w:gridSpan w:val="2"/>
            <w:tcBorders>
              <w:top w:val="nil"/>
              <w:left w:val="nil"/>
              <w:bottom w:val="single" w:sz="4" w:space="0" w:color="auto"/>
              <w:right w:val="single" w:sz="4" w:space="0" w:color="auto"/>
            </w:tcBorders>
            <w:shd w:val="clear" w:color="auto" w:fill="auto"/>
            <w:vAlign w:val="bottom"/>
            <w:hideMark/>
          </w:tcPr>
          <w:p w14:paraId="6BCCF65D" w14:textId="77777777" w:rsidR="00AA6DCC" w:rsidRPr="00AA6DCC" w:rsidRDefault="00AA6DCC">
            <w:pPr>
              <w:jc w:val="center"/>
              <w:rPr>
                <w:rFonts w:asciiTheme="minorHAnsi" w:hAnsiTheme="minorHAnsi" w:cstheme="minorHAnsi"/>
                <w:b/>
                <w:bCs/>
                <w:sz w:val="20"/>
                <w:szCs w:val="20"/>
              </w:rPr>
            </w:pPr>
            <w:r w:rsidRPr="00AA6DCC">
              <w:rPr>
                <w:rFonts w:asciiTheme="minorHAnsi" w:hAnsiTheme="minorHAnsi" w:cstheme="minorHAnsi"/>
                <w:b/>
                <w:bCs/>
                <w:sz w:val="20"/>
                <w:szCs w:val="20"/>
              </w:rPr>
              <w:t> </w:t>
            </w:r>
          </w:p>
        </w:tc>
        <w:tc>
          <w:tcPr>
            <w:tcW w:w="714" w:type="dxa"/>
            <w:tcBorders>
              <w:top w:val="nil"/>
              <w:left w:val="nil"/>
              <w:bottom w:val="single" w:sz="4" w:space="0" w:color="auto"/>
              <w:right w:val="single" w:sz="4" w:space="0" w:color="auto"/>
            </w:tcBorders>
            <w:shd w:val="clear" w:color="auto" w:fill="auto"/>
            <w:vAlign w:val="center"/>
            <w:hideMark/>
          </w:tcPr>
          <w:p w14:paraId="31143C9B"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5</w:t>
            </w:r>
          </w:p>
        </w:tc>
        <w:tc>
          <w:tcPr>
            <w:tcW w:w="851" w:type="dxa"/>
            <w:tcBorders>
              <w:top w:val="nil"/>
              <w:left w:val="nil"/>
              <w:bottom w:val="single" w:sz="4" w:space="0" w:color="auto"/>
              <w:right w:val="single" w:sz="4" w:space="0" w:color="auto"/>
            </w:tcBorders>
            <w:shd w:val="clear" w:color="auto" w:fill="auto"/>
            <w:vAlign w:val="center"/>
            <w:hideMark/>
          </w:tcPr>
          <w:p w14:paraId="7065D2A8"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121,67</w:t>
            </w:r>
          </w:p>
        </w:tc>
        <w:tc>
          <w:tcPr>
            <w:tcW w:w="1116" w:type="dxa"/>
            <w:gridSpan w:val="7"/>
            <w:tcBorders>
              <w:top w:val="nil"/>
              <w:left w:val="nil"/>
              <w:bottom w:val="single" w:sz="4" w:space="0" w:color="auto"/>
              <w:right w:val="single" w:sz="4" w:space="0" w:color="auto"/>
            </w:tcBorders>
            <w:shd w:val="clear" w:color="auto" w:fill="auto"/>
            <w:noWrap/>
            <w:vAlign w:val="center"/>
            <w:hideMark/>
          </w:tcPr>
          <w:p w14:paraId="0D4F7AC2"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608,35</w:t>
            </w:r>
          </w:p>
        </w:tc>
      </w:tr>
      <w:tr w:rsidR="00AA6DCC" w:rsidRPr="00AA6DCC" w14:paraId="60D34970" w14:textId="77777777" w:rsidTr="00AA6DCC">
        <w:trPr>
          <w:gridAfter w:val="5"/>
          <w:wAfter w:w="1098" w:type="dxa"/>
          <w:trHeight w:val="2325"/>
        </w:trPr>
        <w:tc>
          <w:tcPr>
            <w:tcW w:w="57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262DD"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lastRenderedPageBreak/>
              <w:t>10</w:t>
            </w:r>
          </w:p>
        </w:tc>
        <w:tc>
          <w:tcPr>
            <w:tcW w:w="5666" w:type="dxa"/>
            <w:gridSpan w:val="5"/>
            <w:tcBorders>
              <w:top w:val="nil"/>
              <w:left w:val="nil"/>
              <w:bottom w:val="single" w:sz="4" w:space="0" w:color="auto"/>
              <w:right w:val="single" w:sz="4" w:space="0" w:color="auto"/>
            </w:tcBorders>
            <w:shd w:val="clear" w:color="auto" w:fill="auto"/>
            <w:vAlign w:val="center"/>
            <w:hideMark/>
          </w:tcPr>
          <w:p w14:paraId="58776072" w14:textId="77777777" w:rsidR="00AA6DCC" w:rsidRPr="00AA6DCC" w:rsidRDefault="00AA6DCC">
            <w:pPr>
              <w:rPr>
                <w:rFonts w:asciiTheme="minorHAnsi" w:hAnsiTheme="minorHAnsi" w:cstheme="minorHAnsi"/>
                <w:sz w:val="20"/>
                <w:szCs w:val="20"/>
              </w:rPr>
            </w:pPr>
            <w:r w:rsidRPr="00AA6DCC">
              <w:rPr>
                <w:rFonts w:asciiTheme="minorHAnsi" w:hAnsiTheme="minorHAnsi" w:cstheme="minorHAnsi"/>
                <w:b/>
                <w:bCs/>
                <w:sz w:val="20"/>
                <w:szCs w:val="20"/>
              </w:rPr>
              <w:t xml:space="preserve">Cartão PVC </w:t>
            </w:r>
            <w:r w:rsidRPr="00AA6DCC">
              <w:rPr>
                <w:rFonts w:asciiTheme="minorHAnsi" w:hAnsiTheme="minorHAnsi" w:cstheme="minorHAnsi"/>
                <w:sz w:val="20"/>
                <w:szCs w:val="20"/>
              </w:rPr>
              <w:t xml:space="preserve">- Cartão identificação, material: cartão em </w:t>
            </w:r>
            <w:proofErr w:type="spellStart"/>
            <w:r w:rsidRPr="00AA6DCC">
              <w:rPr>
                <w:rFonts w:asciiTheme="minorHAnsi" w:hAnsiTheme="minorHAnsi" w:cstheme="minorHAnsi"/>
                <w:sz w:val="20"/>
                <w:szCs w:val="20"/>
              </w:rPr>
              <w:t>pvc</w:t>
            </w:r>
            <w:proofErr w:type="spellEnd"/>
            <w:r w:rsidRPr="00AA6DCC">
              <w:rPr>
                <w:rFonts w:asciiTheme="minorHAnsi" w:hAnsiTheme="minorHAnsi" w:cstheme="minorHAnsi"/>
                <w:sz w:val="20"/>
                <w:szCs w:val="20"/>
              </w:rPr>
              <w:t xml:space="preserve"> branco, comprimento: 540 mm, largura: 865 mm, aplicação: confecção crachás.</w:t>
            </w:r>
            <w:r w:rsidRPr="00AA6DCC">
              <w:rPr>
                <w:rFonts w:asciiTheme="minorHAnsi" w:hAnsiTheme="minorHAnsi" w:cstheme="minorHAnsi"/>
                <w:sz w:val="20"/>
                <w:szCs w:val="20"/>
              </w:rPr>
              <w:br/>
              <w:t>Cartões do tipo CR-80, formato ISO 7810, com os seguintes requisitos mínimos:</w:t>
            </w:r>
            <w:r w:rsidRPr="00AA6DCC">
              <w:rPr>
                <w:rFonts w:asciiTheme="minorHAnsi" w:hAnsiTheme="minorHAnsi" w:cstheme="minorHAnsi"/>
                <w:sz w:val="20"/>
                <w:szCs w:val="20"/>
              </w:rPr>
              <w:br/>
              <w:t>4.1. Os cartões deverão ser compatíveis e recomendados pelo fabricante do equipamento do item 7 (Impressora para crachá do tipo PVC).</w:t>
            </w:r>
            <w:r w:rsidRPr="00AA6DCC">
              <w:rPr>
                <w:rFonts w:asciiTheme="minorHAnsi" w:hAnsiTheme="minorHAnsi" w:cstheme="minorHAnsi"/>
                <w:sz w:val="20"/>
                <w:szCs w:val="20"/>
              </w:rPr>
              <w:br/>
              <w:t>4.2. Serão inteiramente novos, de primeiro uso, sem tarja magnética;</w:t>
            </w:r>
            <w:r w:rsidRPr="00AA6DCC">
              <w:rPr>
                <w:rFonts w:asciiTheme="minorHAnsi" w:hAnsiTheme="minorHAnsi" w:cstheme="minorHAnsi"/>
                <w:sz w:val="20"/>
                <w:szCs w:val="20"/>
              </w:rPr>
              <w:br/>
              <w:t>4.3. Devem ser do padrão CR-80, formato ISO 7810, totalmente compatíveis com a solução.</w:t>
            </w:r>
          </w:p>
        </w:tc>
        <w:tc>
          <w:tcPr>
            <w:tcW w:w="575" w:type="dxa"/>
            <w:gridSpan w:val="2"/>
            <w:tcBorders>
              <w:top w:val="nil"/>
              <w:left w:val="nil"/>
              <w:bottom w:val="single" w:sz="4" w:space="0" w:color="auto"/>
              <w:right w:val="single" w:sz="4" w:space="0" w:color="auto"/>
            </w:tcBorders>
            <w:shd w:val="clear" w:color="auto" w:fill="auto"/>
            <w:vAlign w:val="bottom"/>
            <w:hideMark/>
          </w:tcPr>
          <w:p w14:paraId="76BBDD09" w14:textId="77777777" w:rsidR="00AA6DCC" w:rsidRPr="00AA6DCC" w:rsidRDefault="00AA6DCC">
            <w:pPr>
              <w:jc w:val="center"/>
              <w:rPr>
                <w:rFonts w:asciiTheme="minorHAnsi" w:hAnsiTheme="minorHAnsi" w:cstheme="minorHAnsi"/>
                <w:b/>
                <w:bCs/>
                <w:sz w:val="20"/>
                <w:szCs w:val="20"/>
              </w:rPr>
            </w:pPr>
            <w:r w:rsidRPr="00AA6DCC">
              <w:rPr>
                <w:rFonts w:asciiTheme="minorHAnsi" w:hAnsiTheme="minorHAnsi" w:cstheme="minorHAnsi"/>
                <w:b/>
                <w:bCs/>
                <w:sz w:val="20"/>
                <w:szCs w:val="20"/>
              </w:rPr>
              <w:t> </w:t>
            </w:r>
          </w:p>
        </w:tc>
        <w:tc>
          <w:tcPr>
            <w:tcW w:w="714" w:type="dxa"/>
            <w:tcBorders>
              <w:top w:val="nil"/>
              <w:left w:val="nil"/>
              <w:bottom w:val="single" w:sz="4" w:space="0" w:color="auto"/>
              <w:right w:val="single" w:sz="4" w:space="0" w:color="auto"/>
            </w:tcBorders>
            <w:shd w:val="clear" w:color="auto" w:fill="auto"/>
            <w:vAlign w:val="center"/>
            <w:hideMark/>
          </w:tcPr>
          <w:p w14:paraId="201BAA7E"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2000</w:t>
            </w:r>
          </w:p>
        </w:tc>
        <w:tc>
          <w:tcPr>
            <w:tcW w:w="851" w:type="dxa"/>
            <w:tcBorders>
              <w:top w:val="nil"/>
              <w:left w:val="nil"/>
              <w:bottom w:val="single" w:sz="4" w:space="0" w:color="auto"/>
              <w:right w:val="single" w:sz="4" w:space="0" w:color="auto"/>
            </w:tcBorders>
            <w:shd w:val="clear" w:color="auto" w:fill="auto"/>
            <w:vAlign w:val="center"/>
            <w:hideMark/>
          </w:tcPr>
          <w:p w14:paraId="60685FF0"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0,41</w:t>
            </w:r>
          </w:p>
        </w:tc>
        <w:tc>
          <w:tcPr>
            <w:tcW w:w="1116" w:type="dxa"/>
            <w:gridSpan w:val="7"/>
            <w:tcBorders>
              <w:top w:val="nil"/>
              <w:left w:val="nil"/>
              <w:bottom w:val="single" w:sz="4" w:space="0" w:color="auto"/>
              <w:right w:val="single" w:sz="4" w:space="0" w:color="auto"/>
            </w:tcBorders>
            <w:shd w:val="clear" w:color="auto" w:fill="auto"/>
            <w:noWrap/>
            <w:vAlign w:val="center"/>
            <w:hideMark/>
          </w:tcPr>
          <w:p w14:paraId="1F3574EC"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820,00</w:t>
            </w:r>
          </w:p>
        </w:tc>
      </w:tr>
      <w:tr w:rsidR="00AA6DCC" w:rsidRPr="00AA6DCC" w14:paraId="588670BC" w14:textId="77777777" w:rsidTr="00AA6DCC">
        <w:trPr>
          <w:gridAfter w:val="5"/>
          <w:wAfter w:w="1098" w:type="dxa"/>
          <w:trHeight w:val="405"/>
        </w:trPr>
        <w:tc>
          <w:tcPr>
            <w:tcW w:w="573" w:type="dxa"/>
            <w:gridSpan w:val="2"/>
            <w:tcBorders>
              <w:top w:val="single" w:sz="4" w:space="0" w:color="auto"/>
              <w:left w:val="single" w:sz="4" w:space="0" w:color="auto"/>
              <w:bottom w:val="single" w:sz="4" w:space="0" w:color="auto"/>
              <w:right w:val="nil"/>
            </w:tcBorders>
            <w:shd w:val="clear" w:color="auto" w:fill="auto"/>
            <w:noWrap/>
            <w:vAlign w:val="bottom"/>
            <w:hideMark/>
          </w:tcPr>
          <w:p w14:paraId="24B5475F" w14:textId="77777777" w:rsidR="00AA6DCC" w:rsidRPr="00AA6DCC" w:rsidRDefault="00AA6DCC">
            <w:pPr>
              <w:rPr>
                <w:rFonts w:asciiTheme="minorHAnsi" w:hAnsiTheme="minorHAnsi" w:cstheme="minorHAnsi"/>
                <w:sz w:val="20"/>
                <w:szCs w:val="20"/>
              </w:rPr>
            </w:pPr>
          </w:p>
        </w:tc>
        <w:tc>
          <w:tcPr>
            <w:tcW w:w="6955" w:type="dxa"/>
            <w:gridSpan w:val="8"/>
            <w:tcBorders>
              <w:top w:val="single" w:sz="4" w:space="0" w:color="auto"/>
              <w:left w:val="single" w:sz="4" w:space="0" w:color="auto"/>
              <w:bottom w:val="single" w:sz="4" w:space="0" w:color="auto"/>
              <w:right w:val="nil"/>
            </w:tcBorders>
            <w:shd w:val="clear" w:color="000000" w:fill="FFFF00"/>
            <w:vAlign w:val="center"/>
            <w:hideMark/>
          </w:tcPr>
          <w:p w14:paraId="597FE0C0" w14:textId="77777777" w:rsidR="00AA6DCC" w:rsidRPr="00AA6DCC" w:rsidRDefault="00AA6DCC">
            <w:pPr>
              <w:jc w:val="center"/>
              <w:rPr>
                <w:rFonts w:asciiTheme="minorHAnsi" w:hAnsiTheme="minorHAnsi" w:cstheme="minorHAnsi"/>
                <w:b/>
                <w:bCs/>
                <w:sz w:val="20"/>
                <w:szCs w:val="20"/>
              </w:rPr>
            </w:pPr>
            <w:r w:rsidRPr="00AA6DCC">
              <w:rPr>
                <w:rFonts w:asciiTheme="minorHAnsi" w:hAnsiTheme="minorHAnsi" w:cstheme="minorHAnsi"/>
                <w:b/>
                <w:bCs/>
                <w:sz w:val="20"/>
                <w:szCs w:val="20"/>
              </w:rPr>
              <w:t>TOTAL GRUPO 2</w:t>
            </w:r>
          </w:p>
        </w:tc>
        <w:tc>
          <w:tcPr>
            <w:tcW w:w="851" w:type="dxa"/>
            <w:tcBorders>
              <w:top w:val="nil"/>
              <w:left w:val="nil"/>
              <w:bottom w:val="single" w:sz="4" w:space="0" w:color="auto"/>
              <w:right w:val="single" w:sz="4" w:space="0" w:color="auto"/>
            </w:tcBorders>
            <w:shd w:val="clear" w:color="000000" w:fill="FFFF00"/>
            <w:vAlign w:val="bottom"/>
            <w:hideMark/>
          </w:tcPr>
          <w:p w14:paraId="19DE0C68"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 </w:t>
            </w:r>
          </w:p>
        </w:tc>
        <w:tc>
          <w:tcPr>
            <w:tcW w:w="1116" w:type="dxa"/>
            <w:gridSpan w:val="7"/>
            <w:tcBorders>
              <w:top w:val="nil"/>
              <w:left w:val="nil"/>
              <w:bottom w:val="single" w:sz="4" w:space="0" w:color="auto"/>
              <w:right w:val="single" w:sz="4" w:space="0" w:color="auto"/>
            </w:tcBorders>
            <w:shd w:val="clear" w:color="000000" w:fill="FFFF00"/>
            <w:noWrap/>
            <w:vAlign w:val="center"/>
            <w:hideMark/>
          </w:tcPr>
          <w:p w14:paraId="768E9F69" w14:textId="77777777" w:rsidR="00AA6DCC" w:rsidRPr="00AA6DCC" w:rsidRDefault="00AA6DCC">
            <w:pPr>
              <w:jc w:val="center"/>
              <w:rPr>
                <w:rFonts w:asciiTheme="minorHAnsi" w:hAnsiTheme="minorHAnsi" w:cstheme="minorHAnsi"/>
                <w:sz w:val="20"/>
                <w:szCs w:val="20"/>
              </w:rPr>
            </w:pPr>
            <w:r w:rsidRPr="00AA6DCC">
              <w:rPr>
                <w:rFonts w:asciiTheme="minorHAnsi" w:hAnsiTheme="minorHAnsi" w:cstheme="minorHAnsi"/>
                <w:sz w:val="20"/>
                <w:szCs w:val="20"/>
              </w:rPr>
              <w:t>9.394,22</w:t>
            </w:r>
          </w:p>
        </w:tc>
      </w:tr>
      <w:tr w:rsidR="0085463C" w:rsidRPr="00AA6DCC" w14:paraId="18FE3FA5" w14:textId="77777777" w:rsidTr="00890A5E">
        <w:trPr>
          <w:gridAfter w:val="5"/>
          <w:wAfter w:w="1098" w:type="dxa"/>
          <w:trHeight w:val="405"/>
        </w:trPr>
        <w:tc>
          <w:tcPr>
            <w:tcW w:w="573"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389FC439" w14:textId="77777777" w:rsidR="0085463C" w:rsidRPr="00AA6DCC" w:rsidRDefault="0085463C">
            <w:pPr>
              <w:jc w:val="center"/>
              <w:rPr>
                <w:rFonts w:asciiTheme="minorHAnsi" w:hAnsiTheme="minorHAnsi" w:cstheme="minorHAnsi"/>
                <w:b/>
                <w:bCs/>
                <w:sz w:val="20"/>
                <w:szCs w:val="20"/>
              </w:rPr>
            </w:pPr>
            <w:r w:rsidRPr="00AA6DCC">
              <w:rPr>
                <w:rFonts w:asciiTheme="minorHAnsi" w:hAnsiTheme="minorHAnsi" w:cstheme="minorHAnsi"/>
                <w:b/>
                <w:bCs/>
                <w:sz w:val="20"/>
                <w:szCs w:val="20"/>
              </w:rPr>
              <w:t> </w:t>
            </w:r>
          </w:p>
        </w:tc>
        <w:tc>
          <w:tcPr>
            <w:tcW w:w="6955" w:type="dxa"/>
            <w:gridSpan w:val="8"/>
            <w:tcBorders>
              <w:top w:val="single" w:sz="4" w:space="0" w:color="auto"/>
              <w:left w:val="nil"/>
              <w:bottom w:val="single" w:sz="4" w:space="0" w:color="auto"/>
              <w:right w:val="single" w:sz="4" w:space="0" w:color="000000"/>
            </w:tcBorders>
            <w:shd w:val="clear" w:color="000000" w:fill="FFFF00"/>
            <w:vAlign w:val="bottom"/>
            <w:hideMark/>
          </w:tcPr>
          <w:p w14:paraId="64379612" w14:textId="77777777" w:rsidR="0085463C" w:rsidRPr="00AA6DCC" w:rsidRDefault="0085463C">
            <w:pPr>
              <w:jc w:val="center"/>
              <w:rPr>
                <w:rFonts w:asciiTheme="minorHAnsi" w:hAnsiTheme="minorHAnsi" w:cstheme="minorHAnsi"/>
                <w:b/>
                <w:bCs/>
                <w:sz w:val="20"/>
                <w:szCs w:val="20"/>
              </w:rPr>
            </w:pPr>
            <w:r w:rsidRPr="00AA6DCC">
              <w:rPr>
                <w:rFonts w:asciiTheme="minorHAnsi" w:hAnsiTheme="minorHAnsi" w:cstheme="minorHAnsi"/>
                <w:b/>
                <w:bCs/>
                <w:sz w:val="20"/>
                <w:szCs w:val="20"/>
              </w:rPr>
              <w:t>TOTAL GERAL</w:t>
            </w:r>
          </w:p>
        </w:tc>
        <w:tc>
          <w:tcPr>
            <w:tcW w:w="1967" w:type="dxa"/>
            <w:gridSpan w:val="8"/>
            <w:tcBorders>
              <w:top w:val="nil"/>
              <w:left w:val="nil"/>
              <w:bottom w:val="single" w:sz="4" w:space="0" w:color="auto"/>
              <w:right w:val="single" w:sz="4" w:space="0" w:color="auto"/>
            </w:tcBorders>
            <w:shd w:val="clear" w:color="000000" w:fill="FFFF00"/>
            <w:vAlign w:val="bottom"/>
            <w:hideMark/>
          </w:tcPr>
          <w:p w14:paraId="2661B59B" w14:textId="77777777" w:rsidR="0085463C" w:rsidRPr="00AA6DCC" w:rsidRDefault="0085463C">
            <w:pPr>
              <w:jc w:val="center"/>
              <w:rPr>
                <w:rFonts w:asciiTheme="minorHAnsi" w:hAnsiTheme="minorHAnsi" w:cstheme="minorHAnsi"/>
                <w:b/>
                <w:bCs/>
                <w:sz w:val="20"/>
                <w:szCs w:val="20"/>
              </w:rPr>
            </w:pPr>
            <w:r w:rsidRPr="00AA6DCC">
              <w:rPr>
                <w:rFonts w:asciiTheme="minorHAnsi" w:hAnsiTheme="minorHAnsi" w:cstheme="minorHAnsi"/>
                <w:b/>
                <w:bCs/>
                <w:sz w:val="20"/>
                <w:szCs w:val="20"/>
              </w:rPr>
              <w:t> </w:t>
            </w:r>
          </w:p>
          <w:p w14:paraId="667B0867" w14:textId="7DD789FC" w:rsidR="0085463C" w:rsidRPr="00AA6DCC" w:rsidRDefault="0085463C">
            <w:pPr>
              <w:jc w:val="center"/>
              <w:rPr>
                <w:rFonts w:asciiTheme="minorHAnsi" w:hAnsiTheme="minorHAnsi" w:cstheme="minorHAnsi"/>
                <w:b/>
                <w:bCs/>
                <w:sz w:val="20"/>
                <w:szCs w:val="20"/>
              </w:rPr>
            </w:pPr>
            <w:r>
              <w:rPr>
                <w:rFonts w:asciiTheme="minorHAnsi" w:hAnsiTheme="minorHAnsi" w:cstheme="minorHAnsi"/>
                <w:b/>
                <w:bCs/>
                <w:sz w:val="20"/>
                <w:szCs w:val="20"/>
              </w:rPr>
              <w:t xml:space="preserve">R$ </w:t>
            </w:r>
            <w:r w:rsidRPr="00AA6DCC">
              <w:rPr>
                <w:rFonts w:asciiTheme="minorHAnsi" w:hAnsiTheme="minorHAnsi" w:cstheme="minorHAnsi"/>
                <w:b/>
                <w:bCs/>
                <w:sz w:val="20"/>
                <w:szCs w:val="20"/>
              </w:rPr>
              <w:t>35.049,45</w:t>
            </w:r>
          </w:p>
        </w:tc>
      </w:tr>
      <w:tr w:rsidR="00AA6DCC" w:rsidRPr="00AA6DCC" w14:paraId="7BFA0371" w14:textId="77777777" w:rsidTr="005048D1">
        <w:trPr>
          <w:gridAfter w:val="5"/>
          <w:wAfter w:w="1098" w:type="dxa"/>
          <w:trHeight w:val="600"/>
        </w:trPr>
        <w:tc>
          <w:tcPr>
            <w:tcW w:w="573" w:type="dxa"/>
            <w:gridSpan w:val="2"/>
            <w:tcBorders>
              <w:left w:val="nil"/>
              <w:bottom w:val="nil"/>
            </w:tcBorders>
            <w:shd w:val="clear" w:color="auto" w:fill="auto"/>
            <w:noWrap/>
            <w:hideMark/>
          </w:tcPr>
          <w:p w14:paraId="251F16E5" w14:textId="77777777" w:rsidR="00AA6DCC" w:rsidRPr="00AA6DCC" w:rsidRDefault="00AA6DCC">
            <w:pPr>
              <w:jc w:val="center"/>
              <w:rPr>
                <w:rFonts w:asciiTheme="minorHAnsi" w:hAnsiTheme="minorHAnsi" w:cstheme="minorHAnsi"/>
                <w:b/>
                <w:bCs/>
                <w:sz w:val="20"/>
                <w:szCs w:val="20"/>
              </w:rPr>
            </w:pPr>
          </w:p>
        </w:tc>
        <w:tc>
          <w:tcPr>
            <w:tcW w:w="8922" w:type="dxa"/>
            <w:gridSpan w:val="16"/>
            <w:tcBorders>
              <w:bottom w:val="nil"/>
            </w:tcBorders>
            <w:shd w:val="clear" w:color="auto" w:fill="auto"/>
            <w:vAlign w:val="center"/>
            <w:hideMark/>
          </w:tcPr>
          <w:p w14:paraId="34BE1A0C" w14:textId="77777777" w:rsidR="00AA6DCC" w:rsidRPr="00AA6DCC" w:rsidRDefault="00AA6DCC">
            <w:pPr>
              <w:jc w:val="center"/>
              <w:rPr>
                <w:rFonts w:asciiTheme="minorHAnsi" w:hAnsiTheme="minorHAnsi" w:cstheme="minorHAnsi"/>
                <w:b/>
                <w:bCs/>
                <w:sz w:val="20"/>
                <w:szCs w:val="20"/>
              </w:rPr>
            </w:pPr>
            <w:r w:rsidRPr="00AA6DCC">
              <w:rPr>
                <w:rFonts w:asciiTheme="minorHAnsi" w:hAnsiTheme="minorHAnsi" w:cstheme="minorHAnsi"/>
                <w:b/>
                <w:bCs/>
                <w:sz w:val="20"/>
                <w:szCs w:val="20"/>
              </w:rPr>
              <w:t>As pesquisas estão sendo feitas em conformidade com a IN nº 05/2014 SLTI/MPOG, atualizada pela IN º 3 de 20 de abril de 2017</w:t>
            </w:r>
          </w:p>
        </w:tc>
      </w:tr>
      <w:tr w:rsidR="00AA6DCC" w:rsidRPr="00AA6DCC" w14:paraId="6970A44C" w14:textId="77777777" w:rsidTr="005048D1">
        <w:trPr>
          <w:gridAfter w:val="5"/>
          <w:wAfter w:w="1098" w:type="dxa"/>
          <w:trHeight w:val="630"/>
        </w:trPr>
        <w:tc>
          <w:tcPr>
            <w:tcW w:w="573" w:type="dxa"/>
            <w:gridSpan w:val="2"/>
            <w:tcBorders>
              <w:left w:val="nil"/>
              <w:bottom w:val="nil"/>
            </w:tcBorders>
            <w:shd w:val="clear" w:color="auto" w:fill="auto"/>
            <w:noWrap/>
            <w:hideMark/>
          </w:tcPr>
          <w:p w14:paraId="4162F206" w14:textId="77777777" w:rsidR="00AA6DCC" w:rsidRPr="00AA6DCC" w:rsidRDefault="00AA6DCC">
            <w:pPr>
              <w:jc w:val="center"/>
              <w:rPr>
                <w:rFonts w:asciiTheme="minorHAnsi" w:hAnsiTheme="minorHAnsi" w:cstheme="minorHAnsi"/>
                <w:b/>
                <w:bCs/>
                <w:sz w:val="20"/>
                <w:szCs w:val="20"/>
              </w:rPr>
            </w:pPr>
          </w:p>
        </w:tc>
        <w:tc>
          <w:tcPr>
            <w:tcW w:w="8922" w:type="dxa"/>
            <w:gridSpan w:val="16"/>
            <w:tcBorders>
              <w:bottom w:val="nil"/>
              <w:right w:val="nil"/>
            </w:tcBorders>
            <w:shd w:val="clear" w:color="auto" w:fill="auto"/>
            <w:vAlign w:val="bottom"/>
            <w:hideMark/>
          </w:tcPr>
          <w:p w14:paraId="0BEBA048" w14:textId="77777777" w:rsidR="00AA6DCC" w:rsidRPr="00AA6DCC" w:rsidRDefault="00AA6DCC">
            <w:pPr>
              <w:jc w:val="center"/>
              <w:rPr>
                <w:rFonts w:asciiTheme="minorHAnsi" w:hAnsiTheme="minorHAnsi" w:cstheme="minorHAnsi"/>
                <w:b/>
                <w:bCs/>
                <w:sz w:val="20"/>
                <w:szCs w:val="20"/>
              </w:rPr>
            </w:pPr>
            <w:r w:rsidRPr="00AA6DCC">
              <w:rPr>
                <w:rFonts w:asciiTheme="minorHAnsi" w:hAnsiTheme="minorHAnsi" w:cstheme="minorHAnsi"/>
                <w:b/>
                <w:bCs/>
                <w:sz w:val="20"/>
                <w:szCs w:val="20"/>
              </w:rPr>
              <w:t>Os preços constantes na planilha orçamentária, foram estabelecidos através da aplicação dos parâmetros junto aos incisos I e III do art. 2° da IN nº 3, de 20 de abril de 2017, objetivando a maior proximidade possível dos valores registrados no mercado.</w:t>
            </w:r>
          </w:p>
        </w:tc>
      </w:tr>
      <w:tr w:rsidR="0085463C" w:rsidRPr="00AA6DCC" w14:paraId="35B8E1AF" w14:textId="77777777" w:rsidTr="006C3B1A">
        <w:trPr>
          <w:gridAfter w:val="5"/>
          <w:wAfter w:w="1098" w:type="dxa"/>
          <w:trHeight w:val="435"/>
        </w:trPr>
        <w:tc>
          <w:tcPr>
            <w:tcW w:w="573" w:type="dxa"/>
            <w:gridSpan w:val="2"/>
            <w:tcBorders>
              <w:top w:val="nil"/>
              <w:left w:val="nil"/>
              <w:bottom w:val="nil"/>
              <w:right w:val="nil"/>
            </w:tcBorders>
            <w:shd w:val="clear" w:color="auto" w:fill="auto"/>
            <w:noWrap/>
            <w:hideMark/>
          </w:tcPr>
          <w:p w14:paraId="1037DC09" w14:textId="77777777" w:rsidR="0085463C" w:rsidRPr="00AA6DCC" w:rsidRDefault="0085463C">
            <w:pPr>
              <w:jc w:val="center"/>
              <w:rPr>
                <w:rFonts w:asciiTheme="minorHAnsi" w:hAnsiTheme="minorHAnsi" w:cstheme="minorHAnsi"/>
                <w:b/>
                <w:bCs/>
                <w:sz w:val="20"/>
                <w:szCs w:val="20"/>
              </w:rPr>
            </w:pPr>
          </w:p>
        </w:tc>
        <w:tc>
          <w:tcPr>
            <w:tcW w:w="8922" w:type="dxa"/>
            <w:gridSpan w:val="16"/>
            <w:tcBorders>
              <w:left w:val="nil"/>
              <w:bottom w:val="nil"/>
            </w:tcBorders>
            <w:shd w:val="clear" w:color="auto" w:fill="auto"/>
            <w:hideMark/>
          </w:tcPr>
          <w:p w14:paraId="3B2280ED" w14:textId="50C554D3" w:rsidR="0085463C" w:rsidRPr="00AA6DCC" w:rsidRDefault="0085463C">
            <w:pPr>
              <w:jc w:val="right"/>
              <w:rPr>
                <w:rFonts w:asciiTheme="minorHAnsi" w:hAnsiTheme="minorHAnsi" w:cstheme="minorHAnsi"/>
                <w:sz w:val="20"/>
                <w:szCs w:val="20"/>
              </w:rPr>
            </w:pPr>
            <w:r>
              <w:rPr>
                <w:rFonts w:asciiTheme="minorHAnsi" w:hAnsiTheme="minorHAnsi" w:cstheme="minorHAnsi"/>
                <w:b/>
                <w:bCs/>
                <w:sz w:val="20"/>
                <w:szCs w:val="20"/>
              </w:rPr>
              <w:t xml:space="preserve">Boa Vista-RR, 29 de agosto </w:t>
            </w:r>
            <w:r w:rsidRPr="005048D1">
              <w:rPr>
                <w:rFonts w:asciiTheme="minorHAnsi" w:hAnsiTheme="minorHAnsi" w:cstheme="minorHAnsi"/>
                <w:b/>
                <w:bCs/>
                <w:sz w:val="20"/>
                <w:szCs w:val="20"/>
              </w:rPr>
              <w:t xml:space="preserve"> 2019.</w:t>
            </w:r>
          </w:p>
        </w:tc>
      </w:tr>
      <w:tr w:rsidR="0085463C" w:rsidRPr="00AA6DCC" w14:paraId="5FA7383F" w14:textId="77777777" w:rsidTr="00AA6DCC">
        <w:trPr>
          <w:gridAfter w:val="5"/>
          <w:wAfter w:w="1098" w:type="dxa"/>
          <w:trHeight w:val="300"/>
        </w:trPr>
        <w:tc>
          <w:tcPr>
            <w:tcW w:w="573" w:type="dxa"/>
            <w:gridSpan w:val="2"/>
            <w:tcBorders>
              <w:top w:val="nil"/>
              <w:left w:val="nil"/>
              <w:bottom w:val="nil"/>
              <w:right w:val="nil"/>
            </w:tcBorders>
            <w:shd w:val="clear" w:color="auto" w:fill="auto"/>
            <w:noWrap/>
            <w:hideMark/>
          </w:tcPr>
          <w:p w14:paraId="10B6CB65" w14:textId="77777777" w:rsidR="0085463C" w:rsidRPr="00AA6DCC" w:rsidRDefault="0085463C">
            <w:pPr>
              <w:jc w:val="center"/>
              <w:rPr>
                <w:rFonts w:asciiTheme="minorHAnsi" w:hAnsiTheme="minorHAnsi" w:cstheme="minorHAnsi"/>
                <w:b/>
                <w:bCs/>
                <w:sz w:val="20"/>
                <w:szCs w:val="20"/>
              </w:rPr>
            </w:pPr>
          </w:p>
        </w:tc>
        <w:tc>
          <w:tcPr>
            <w:tcW w:w="5666" w:type="dxa"/>
            <w:gridSpan w:val="5"/>
            <w:tcBorders>
              <w:top w:val="nil"/>
              <w:left w:val="nil"/>
              <w:bottom w:val="nil"/>
              <w:right w:val="nil"/>
            </w:tcBorders>
            <w:shd w:val="clear" w:color="auto" w:fill="auto"/>
            <w:vAlign w:val="bottom"/>
            <w:hideMark/>
          </w:tcPr>
          <w:p w14:paraId="4FA5ACD8" w14:textId="77777777" w:rsidR="0085463C" w:rsidRPr="00AA6DCC" w:rsidRDefault="0085463C">
            <w:pPr>
              <w:rPr>
                <w:rFonts w:asciiTheme="minorHAnsi" w:hAnsiTheme="minorHAnsi" w:cstheme="minorHAnsi"/>
                <w:sz w:val="20"/>
                <w:szCs w:val="20"/>
              </w:rPr>
            </w:pPr>
          </w:p>
        </w:tc>
        <w:tc>
          <w:tcPr>
            <w:tcW w:w="575" w:type="dxa"/>
            <w:gridSpan w:val="2"/>
            <w:tcBorders>
              <w:top w:val="nil"/>
              <w:left w:val="nil"/>
              <w:bottom w:val="nil"/>
              <w:right w:val="nil"/>
            </w:tcBorders>
            <w:shd w:val="clear" w:color="auto" w:fill="auto"/>
            <w:noWrap/>
            <w:hideMark/>
          </w:tcPr>
          <w:p w14:paraId="21E4BB6E" w14:textId="77777777" w:rsidR="0085463C" w:rsidRPr="00AA6DCC" w:rsidRDefault="0085463C">
            <w:pPr>
              <w:jc w:val="center"/>
              <w:rPr>
                <w:rFonts w:asciiTheme="minorHAnsi" w:hAnsiTheme="minorHAnsi" w:cstheme="minorHAnsi"/>
                <w:sz w:val="20"/>
                <w:szCs w:val="20"/>
              </w:rPr>
            </w:pPr>
          </w:p>
        </w:tc>
        <w:tc>
          <w:tcPr>
            <w:tcW w:w="714" w:type="dxa"/>
            <w:tcBorders>
              <w:top w:val="nil"/>
              <w:left w:val="nil"/>
              <w:bottom w:val="nil"/>
              <w:right w:val="nil"/>
            </w:tcBorders>
            <w:shd w:val="clear" w:color="auto" w:fill="auto"/>
            <w:noWrap/>
            <w:hideMark/>
          </w:tcPr>
          <w:p w14:paraId="5EF72015" w14:textId="77777777" w:rsidR="0085463C" w:rsidRPr="00AA6DCC" w:rsidRDefault="0085463C">
            <w:pPr>
              <w:jc w:val="right"/>
              <w:rPr>
                <w:rFonts w:asciiTheme="minorHAnsi" w:hAnsiTheme="minorHAnsi" w:cstheme="minorHAnsi"/>
                <w:sz w:val="20"/>
                <w:szCs w:val="20"/>
              </w:rPr>
            </w:pPr>
          </w:p>
        </w:tc>
        <w:tc>
          <w:tcPr>
            <w:tcW w:w="851" w:type="dxa"/>
            <w:tcBorders>
              <w:top w:val="nil"/>
              <w:left w:val="nil"/>
              <w:bottom w:val="nil"/>
              <w:right w:val="nil"/>
            </w:tcBorders>
            <w:shd w:val="clear" w:color="auto" w:fill="auto"/>
            <w:noWrap/>
            <w:hideMark/>
          </w:tcPr>
          <w:p w14:paraId="4996BD84" w14:textId="77777777" w:rsidR="0085463C" w:rsidRPr="00AA6DCC" w:rsidRDefault="0085463C">
            <w:pPr>
              <w:jc w:val="right"/>
              <w:rPr>
                <w:rFonts w:asciiTheme="minorHAnsi" w:hAnsiTheme="minorHAnsi" w:cstheme="minorHAnsi"/>
                <w:sz w:val="20"/>
                <w:szCs w:val="20"/>
              </w:rPr>
            </w:pPr>
          </w:p>
        </w:tc>
        <w:tc>
          <w:tcPr>
            <w:tcW w:w="1116" w:type="dxa"/>
            <w:gridSpan w:val="7"/>
            <w:tcBorders>
              <w:top w:val="nil"/>
              <w:left w:val="nil"/>
              <w:bottom w:val="nil"/>
              <w:right w:val="nil"/>
            </w:tcBorders>
            <w:shd w:val="clear" w:color="auto" w:fill="auto"/>
            <w:noWrap/>
            <w:hideMark/>
          </w:tcPr>
          <w:p w14:paraId="36F13C68" w14:textId="77777777" w:rsidR="0085463C" w:rsidRPr="00AA6DCC" w:rsidRDefault="0085463C">
            <w:pPr>
              <w:jc w:val="right"/>
              <w:rPr>
                <w:rFonts w:asciiTheme="minorHAnsi" w:hAnsiTheme="minorHAnsi" w:cstheme="minorHAnsi"/>
                <w:sz w:val="20"/>
                <w:szCs w:val="20"/>
              </w:rPr>
            </w:pPr>
          </w:p>
        </w:tc>
      </w:tr>
      <w:tr w:rsidR="0085463C" w:rsidRPr="00AA6DCC" w14:paraId="62CCD3E9" w14:textId="77777777" w:rsidTr="00AA6DCC">
        <w:trPr>
          <w:gridAfter w:val="5"/>
          <w:wAfter w:w="1098" w:type="dxa"/>
          <w:trHeight w:val="345"/>
        </w:trPr>
        <w:tc>
          <w:tcPr>
            <w:tcW w:w="573" w:type="dxa"/>
            <w:gridSpan w:val="2"/>
            <w:tcBorders>
              <w:top w:val="nil"/>
              <w:left w:val="nil"/>
              <w:bottom w:val="nil"/>
              <w:right w:val="nil"/>
            </w:tcBorders>
            <w:shd w:val="clear" w:color="auto" w:fill="auto"/>
            <w:noWrap/>
            <w:hideMark/>
          </w:tcPr>
          <w:p w14:paraId="2D25BA41" w14:textId="77777777" w:rsidR="0085463C" w:rsidRPr="00AA6DCC" w:rsidRDefault="0085463C">
            <w:pPr>
              <w:jc w:val="center"/>
              <w:rPr>
                <w:rFonts w:asciiTheme="minorHAnsi" w:hAnsiTheme="minorHAnsi" w:cstheme="minorHAnsi"/>
                <w:b/>
                <w:bCs/>
                <w:sz w:val="20"/>
                <w:szCs w:val="20"/>
              </w:rPr>
            </w:pPr>
          </w:p>
        </w:tc>
        <w:tc>
          <w:tcPr>
            <w:tcW w:w="5666" w:type="dxa"/>
            <w:gridSpan w:val="5"/>
            <w:tcBorders>
              <w:top w:val="nil"/>
              <w:left w:val="nil"/>
              <w:bottom w:val="nil"/>
              <w:right w:val="nil"/>
            </w:tcBorders>
            <w:shd w:val="clear" w:color="auto" w:fill="auto"/>
            <w:vAlign w:val="center"/>
            <w:hideMark/>
          </w:tcPr>
          <w:p w14:paraId="1B6722A3" w14:textId="77777777" w:rsidR="0085463C" w:rsidRPr="00AA6DCC" w:rsidRDefault="0085463C">
            <w:pPr>
              <w:jc w:val="center"/>
              <w:rPr>
                <w:rFonts w:asciiTheme="minorHAnsi" w:hAnsiTheme="minorHAnsi" w:cstheme="minorHAnsi"/>
                <w:b/>
                <w:bCs/>
                <w:sz w:val="20"/>
                <w:szCs w:val="20"/>
              </w:rPr>
            </w:pPr>
            <w:r w:rsidRPr="00AA6DCC">
              <w:rPr>
                <w:rFonts w:asciiTheme="minorHAnsi" w:hAnsiTheme="minorHAnsi" w:cstheme="minorHAnsi"/>
                <w:b/>
                <w:bCs/>
                <w:sz w:val="20"/>
                <w:szCs w:val="20"/>
              </w:rPr>
              <w:t>Francisco da Silva Pimentel</w:t>
            </w:r>
          </w:p>
        </w:tc>
        <w:tc>
          <w:tcPr>
            <w:tcW w:w="575" w:type="dxa"/>
            <w:gridSpan w:val="2"/>
            <w:tcBorders>
              <w:top w:val="nil"/>
              <w:left w:val="nil"/>
              <w:bottom w:val="nil"/>
              <w:right w:val="nil"/>
            </w:tcBorders>
            <w:shd w:val="clear" w:color="auto" w:fill="auto"/>
            <w:noWrap/>
            <w:vAlign w:val="bottom"/>
            <w:hideMark/>
          </w:tcPr>
          <w:p w14:paraId="5EA88494" w14:textId="77777777" w:rsidR="0085463C" w:rsidRPr="00AA6DCC" w:rsidRDefault="0085463C">
            <w:pPr>
              <w:jc w:val="center"/>
              <w:rPr>
                <w:rFonts w:asciiTheme="minorHAnsi" w:hAnsiTheme="minorHAnsi" w:cstheme="minorHAnsi"/>
                <w:sz w:val="20"/>
                <w:szCs w:val="20"/>
              </w:rPr>
            </w:pPr>
          </w:p>
        </w:tc>
        <w:tc>
          <w:tcPr>
            <w:tcW w:w="714" w:type="dxa"/>
            <w:tcBorders>
              <w:top w:val="nil"/>
              <w:left w:val="nil"/>
              <w:bottom w:val="nil"/>
              <w:right w:val="nil"/>
            </w:tcBorders>
            <w:shd w:val="clear" w:color="auto" w:fill="auto"/>
            <w:noWrap/>
            <w:hideMark/>
          </w:tcPr>
          <w:p w14:paraId="01F318E8" w14:textId="77777777" w:rsidR="0085463C" w:rsidRPr="00AA6DCC" w:rsidRDefault="0085463C">
            <w:pPr>
              <w:jc w:val="right"/>
              <w:rPr>
                <w:rFonts w:asciiTheme="minorHAnsi" w:hAnsiTheme="minorHAnsi" w:cstheme="minorHAnsi"/>
                <w:sz w:val="20"/>
                <w:szCs w:val="20"/>
              </w:rPr>
            </w:pPr>
          </w:p>
        </w:tc>
        <w:tc>
          <w:tcPr>
            <w:tcW w:w="851" w:type="dxa"/>
            <w:tcBorders>
              <w:top w:val="nil"/>
              <w:left w:val="nil"/>
              <w:bottom w:val="nil"/>
              <w:right w:val="nil"/>
            </w:tcBorders>
            <w:shd w:val="clear" w:color="auto" w:fill="auto"/>
            <w:noWrap/>
            <w:hideMark/>
          </w:tcPr>
          <w:p w14:paraId="660F2869" w14:textId="77777777" w:rsidR="0085463C" w:rsidRPr="00AA6DCC" w:rsidRDefault="0085463C">
            <w:pPr>
              <w:jc w:val="right"/>
              <w:rPr>
                <w:rFonts w:asciiTheme="minorHAnsi" w:hAnsiTheme="minorHAnsi" w:cstheme="minorHAnsi"/>
                <w:sz w:val="20"/>
                <w:szCs w:val="20"/>
              </w:rPr>
            </w:pPr>
          </w:p>
        </w:tc>
        <w:tc>
          <w:tcPr>
            <w:tcW w:w="1116" w:type="dxa"/>
            <w:gridSpan w:val="7"/>
            <w:tcBorders>
              <w:top w:val="nil"/>
              <w:left w:val="nil"/>
              <w:bottom w:val="nil"/>
              <w:right w:val="nil"/>
            </w:tcBorders>
            <w:shd w:val="clear" w:color="auto" w:fill="auto"/>
            <w:noWrap/>
            <w:hideMark/>
          </w:tcPr>
          <w:p w14:paraId="6E8E43D2" w14:textId="77777777" w:rsidR="0085463C" w:rsidRPr="00AA6DCC" w:rsidRDefault="0085463C">
            <w:pPr>
              <w:jc w:val="right"/>
              <w:rPr>
                <w:rFonts w:asciiTheme="minorHAnsi" w:hAnsiTheme="minorHAnsi" w:cstheme="minorHAnsi"/>
                <w:sz w:val="20"/>
                <w:szCs w:val="20"/>
              </w:rPr>
            </w:pPr>
          </w:p>
        </w:tc>
      </w:tr>
      <w:tr w:rsidR="0085463C" w:rsidRPr="00AA6DCC" w14:paraId="5D747A7A" w14:textId="77777777" w:rsidTr="00AA6DCC">
        <w:trPr>
          <w:gridAfter w:val="5"/>
          <w:wAfter w:w="1098" w:type="dxa"/>
          <w:trHeight w:val="300"/>
        </w:trPr>
        <w:tc>
          <w:tcPr>
            <w:tcW w:w="573" w:type="dxa"/>
            <w:gridSpan w:val="2"/>
            <w:tcBorders>
              <w:top w:val="nil"/>
              <w:left w:val="nil"/>
              <w:bottom w:val="nil"/>
              <w:right w:val="nil"/>
            </w:tcBorders>
            <w:shd w:val="clear" w:color="auto" w:fill="auto"/>
            <w:noWrap/>
            <w:hideMark/>
          </w:tcPr>
          <w:p w14:paraId="66EA7EF6" w14:textId="77777777" w:rsidR="0085463C" w:rsidRPr="00AA6DCC" w:rsidRDefault="0085463C">
            <w:pPr>
              <w:jc w:val="center"/>
              <w:rPr>
                <w:rFonts w:asciiTheme="minorHAnsi" w:hAnsiTheme="minorHAnsi" w:cstheme="minorHAnsi"/>
                <w:b/>
                <w:bCs/>
                <w:sz w:val="20"/>
                <w:szCs w:val="20"/>
              </w:rPr>
            </w:pPr>
          </w:p>
        </w:tc>
        <w:tc>
          <w:tcPr>
            <w:tcW w:w="6241" w:type="dxa"/>
            <w:gridSpan w:val="7"/>
            <w:tcBorders>
              <w:top w:val="nil"/>
              <w:left w:val="nil"/>
              <w:bottom w:val="nil"/>
              <w:right w:val="nil"/>
            </w:tcBorders>
            <w:shd w:val="clear" w:color="auto" w:fill="auto"/>
            <w:vAlign w:val="bottom"/>
            <w:hideMark/>
          </w:tcPr>
          <w:p w14:paraId="4D15A418" w14:textId="77777777" w:rsidR="0085463C" w:rsidRPr="00AA6DCC" w:rsidRDefault="0085463C">
            <w:pPr>
              <w:jc w:val="center"/>
              <w:rPr>
                <w:rFonts w:asciiTheme="minorHAnsi" w:hAnsiTheme="minorHAnsi" w:cstheme="minorHAnsi"/>
                <w:sz w:val="20"/>
                <w:szCs w:val="20"/>
              </w:rPr>
            </w:pPr>
            <w:r w:rsidRPr="00AA6DCC">
              <w:rPr>
                <w:rFonts w:asciiTheme="minorHAnsi" w:hAnsiTheme="minorHAnsi" w:cstheme="minorHAnsi"/>
                <w:sz w:val="20"/>
                <w:szCs w:val="20"/>
              </w:rPr>
              <w:t>Coordenador de Pesquisa de Preços/IFRR</w:t>
            </w:r>
          </w:p>
        </w:tc>
        <w:tc>
          <w:tcPr>
            <w:tcW w:w="714" w:type="dxa"/>
            <w:tcBorders>
              <w:top w:val="nil"/>
              <w:left w:val="nil"/>
              <w:bottom w:val="nil"/>
              <w:right w:val="nil"/>
            </w:tcBorders>
            <w:shd w:val="clear" w:color="auto" w:fill="auto"/>
            <w:noWrap/>
            <w:hideMark/>
          </w:tcPr>
          <w:p w14:paraId="524508CE" w14:textId="77777777" w:rsidR="0085463C" w:rsidRPr="00AA6DCC" w:rsidRDefault="0085463C">
            <w:pPr>
              <w:jc w:val="right"/>
              <w:rPr>
                <w:rFonts w:asciiTheme="minorHAnsi" w:hAnsiTheme="minorHAnsi" w:cstheme="minorHAnsi"/>
                <w:sz w:val="20"/>
                <w:szCs w:val="20"/>
              </w:rPr>
            </w:pPr>
          </w:p>
        </w:tc>
        <w:tc>
          <w:tcPr>
            <w:tcW w:w="851" w:type="dxa"/>
            <w:tcBorders>
              <w:top w:val="nil"/>
              <w:left w:val="nil"/>
              <w:bottom w:val="nil"/>
              <w:right w:val="nil"/>
            </w:tcBorders>
            <w:shd w:val="clear" w:color="auto" w:fill="auto"/>
            <w:noWrap/>
            <w:hideMark/>
          </w:tcPr>
          <w:p w14:paraId="3D6FA9BE" w14:textId="77777777" w:rsidR="0085463C" w:rsidRPr="00AA6DCC" w:rsidRDefault="0085463C">
            <w:pPr>
              <w:jc w:val="right"/>
              <w:rPr>
                <w:rFonts w:asciiTheme="minorHAnsi" w:hAnsiTheme="minorHAnsi" w:cstheme="minorHAnsi"/>
                <w:sz w:val="20"/>
                <w:szCs w:val="20"/>
              </w:rPr>
            </w:pPr>
          </w:p>
        </w:tc>
        <w:tc>
          <w:tcPr>
            <w:tcW w:w="1116" w:type="dxa"/>
            <w:gridSpan w:val="7"/>
            <w:tcBorders>
              <w:top w:val="nil"/>
              <w:left w:val="nil"/>
              <w:bottom w:val="nil"/>
              <w:right w:val="nil"/>
            </w:tcBorders>
            <w:shd w:val="clear" w:color="auto" w:fill="auto"/>
            <w:noWrap/>
            <w:hideMark/>
          </w:tcPr>
          <w:p w14:paraId="7FCFAEDE" w14:textId="77777777" w:rsidR="0085463C" w:rsidRPr="00AA6DCC" w:rsidRDefault="0085463C">
            <w:pPr>
              <w:jc w:val="right"/>
              <w:rPr>
                <w:rFonts w:asciiTheme="minorHAnsi" w:hAnsiTheme="minorHAnsi" w:cstheme="minorHAnsi"/>
                <w:sz w:val="20"/>
                <w:szCs w:val="20"/>
              </w:rPr>
            </w:pPr>
          </w:p>
        </w:tc>
      </w:tr>
      <w:tr w:rsidR="0085463C" w:rsidRPr="00AA6DCC" w14:paraId="2776242B" w14:textId="77777777" w:rsidTr="00AA6DCC">
        <w:trPr>
          <w:gridAfter w:val="8"/>
          <w:wAfter w:w="1394" w:type="dxa"/>
          <w:trHeight w:val="405"/>
        </w:trPr>
        <w:tc>
          <w:tcPr>
            <w:tcW w:w="527" w:type="dxa"/>
            <w:tcBorders>
              <w:top w:val="nil"/>
              <w:left w:val="nil"/>
              <w:bottom w:val="nil"/>
              <w:right w:val="nil"/>
            </w:tcBorders>
            <w:shd w:val="clear" w:color="auto" w:fill="auto"/>
            <w:noWrap/>
            <w:hideMark/>
          </w:tcPr>
          <w:p w14:paraId="1517F54C" w14:textId="77777777" w:rsidR="0085463C" w:rsidRPr="00AA6DCC" w:rsidRDefault="0085463C" w:rsidP="00BF16C3">
            <w:pPr>
              <w:jc w:val="center"/>
              <w:rPr>
                <w:rFonts w:asciiTheme="minorHAnsi" w:hAnsiTheme="minorHAnsi" w:cstheme="minorHAnsi"/>
                <w:b/>
                <w:bCs/>
                <w:sz w:val="20"/>
                <w:szCs w:val="20"/>
              </w:rPr>
            </w:pPr>
          </w:p>
        </w:tc>
        <w:tc>
          <w:tcPr>
            <w:tcW w:w="7852" w:type="dxa"/>
            <w:gridSpan w:val="10"/>
            <w:tcBorders>
              <w:top w:val="nil"/>
              <w:left w:val="nil"/>
              <w:right w:val="nil"/>
            </w:tcBorders>
            <w:shd w:val="clear" w:color="auto" w:fill="auto"/>
            <w:vAlign w:val="bottom"/>
            <w:hideMark/>
          </w:tcPr>
          <w:p w14:paraId="119A2DC7" w14:textId="21047264" w:rsidR="0085463C" w:rsidRPr="00AA6DCC" w:rsidRDefault="0085463C" w:rsidP="00BF16C3">
            <w:pPr>
              <w:jc w:val="center"/>
              <w:rPr>
                <w:rFonts w:asciiTheme="minorHAnsi" w:hAnsiTheme="minorHAnsi" w:cstheme="minorHAnsi"/>
                <w:sz w:val="20"/>
                <w:szCs w:val="20"/>
              </w:rPr>
            </w:pPr>
          </w:p>
        </w:tc>
        <w:tc>
          <w:tcPr>
            <w:tcW w:w="160" w:type="dxa"/>
            <w:gridSpan w:val="2"/>
            <w:tcBorders>
              <w:top w:val="nil"/>
              <w:left w:val="nil"/>
              <w:bottom w:val="nil"/>
              <w:right w:val="nil"/>
            </w:tcBorders>
            <w:shd w:val="clear" w:color="auto" w:fill="auto"/>
            <w:noWrap/>
            <w:hideMark/>
          </w:tcPr>
          <w:p w14:paraId="62DAEF7A" w14:textId="77777777" w:rsidR="0085463C" w:rsidRPr="00AA6DCC" w:rsidRDefault="0085463C" w:rsidP="00BF16C3">
            <w:pPr>
              <w:jc w:val="center"/>
              <w:rPr>
                <w:rFonts w:asciiTheme="minorHAnsi" w:hAnsiTheme="minorHAnsi" w:cstheme="minorHAnsi"/>
                <w:sz w:val="20"/>
                <w:szCs w:val="20"/>
              </w:rPr>
            </w:pPr>
          </w:p>
        </w:tc>
        <w:tc>
          <w:tcPr>
            <w:tcW w:w="660" w:type="dxa"/>
            <w:gridSpan w:val="2"/>
            <w:tcBorders>
              <w:top w:val="nil"/>
              <w:left w:val="nil"/>
              <w:bottom w:val="nil"/>
              <w:right w:val="nil"/>
            </w:tcBorders>
            <w:shd w:val="clear" w:color="auto" w:fill="auto"/>
            <w:noWrap/>
            <w:vAlign w:val="bottom"/>
            <w:hideMark/>
          </w:tcPr>
          <w:p w14:paraId="04220067" w14:textId="77777777" w:rsidR="0085463C" w:rsidRPr="00AA6DCC" w:rsidRDefault="0085463C" w:rsidP="00BF16C3">
            <w:pPr>
              <w:jc w:val="center"/>
              <w:rPr>
                <w:rFonts w:asciiTheme="minorHAnsi" w:hAnsiTheme="minorHAnsi" w:cstheme="minorHAnsi"/>
                <w:sz w:val="20"/>
                <w:szCs w:val="20"/>
              </w:rPr>
            </w:pPr>
          </w:p>
        </w:tc>
      </w:tr>
      <w:tr w:rsidR="0085463C" w:rsidRPr="00BF16C3" w14:paraId="2F57B433" w14:textId="77777777" w:rsidTr="00AA6DCC">
        <w:trPr>
          <w:gridAfter w:val="4"/>
          <w:wAfter w:w="1042" w:type="dxa"/>
          <w:trHeight w:val="285"/>
        </w:trPr>
        <w:tc>
          <w:tcPr>
            <w:tcW w:w="527" w:type="dxa"/>
            <w:tcBorders>
              <w:top w:val="nil"/>
              <w:left w:val="nil"/>
              <w:bottom w:val="nil"/>
              <w:right w:val="nil"/>
            </w:tcBorders>
            <w:shd w:val="clear" w:color="auto" w:fill="auto"/>
            <w:noWrap/>
            <w:vAlign w:val="bottom"/>
            <w:hideMark/>
          </w:tcPr>
          <w:p w14:paraId="7A565AA9" w14:textId="77777777" w:rsidR="0085463C" w:rsidRPr="00BF16C3" w:rsidRDefault="0085463C" w:rsidP="00BF16C3">
            <w:pPr>
              <w:rPr>
                <w:rFonts w:asciiTheme="minorHAnsi" w:hAnsiTheme="minorHAnsi" w:cstheme="minorHAnsi"/>
                <w:b/>
                <w:bCs/>
                <w:sz w:val="20"/>
                <w:szCs w:val="20"/>
              </w:rPr>
            </w:pPr>
          </w:p>
        </w:tc>
        <w:tc>
          <w:tcPr>
            <w:tcW w:w="8732" w:type="dxa"/>
            <w:gridSpan w:val="15"/>
            <w:tcBorders>
              <w:top w:val="nil"/>
              <w:left w:val="nil"/>
              <w:bottom w:val="nil"/>
              <w:right w:val="nil"/>
            </w:tcBorders>
            <w:shd w:val="clear" w:color="auto" w:fill="auto"/>
            <w:noWrap/>
            <w:vAlign w:val="bottom"/>
          </w:tcPr>
          <w:p w14:paraId="5DE10BD0" w14:textId="3DD56113" w:rsidR="0085463C" w:rsidRPr="00BF16C3" w:rsidRDefault="0085463C" w:rsidP="00BF16C3">
            <w:pPr>
              <w:jc w:val="center"/>
              <w:rPr>
                <w:rFonts w:asciiTheme="minorHAnsi" w:hAnsiTheme="minorHAnsi" w:cstheme="minorHAnsi"/>
                <w:b/>
                <w:bCs/>
                <w:sz w:val="20"/>
                <w:szCs w:val="20"/>
              </w:rPr>
            </w:pPr>
          </w:p>
        </w:tc>
        <w:tc>
          <w:tcPr>
            <w:tcW w:w="146" w:type="dxa"/>
            <w:tcBorders>
              <w:top w:val="nil"/>
              <w:left w:val="nil"/>
              <w:bottom w:val="nil"/>
              <w:right w:val="nil"/>
            </w:tcBorders>
            <w:shd w:val="clear" w:color="auto" w:fill="auto"/>
            <w:noWrap/>
          </w:tcPr>
          <w:p w14:paraId="1D8F25AC" w14:textId="77777777" w:rsidR="0085463C" w:rsidRPr="00BF16C3" w:rsidRDefault="0085463C" w:rsidP="00BF16C3">
            <w:pPr>
              <w:jc w:val="right"/>
              <w:rPr>
                <w:rFonts w:asciiTheme="minorHAnsi" w:hAnsiTheme="minorHAnsi" w:cstheme="minorHAnsi"/>
                <w:sz w:val="20"/>
                <w:szCs w:val="20"/>
              </w:rPr>
            </w:pPr>
          </w:p>
        </w:tc>
        <w:tc>
          <w:tcPr>
            <w:tcW w:w="146" w:type="dxa"/>
            <w:gridSpan w:val="2"/>
            <w:tcBorders>
              <w:top w:val="nil"/>
              <w:left w:val="nil"/>
              <w:bottom w:val="nil"/>
              <w:right w:val="nil"/>
            </w:tcBorders>
            <w:shd w:val="clear" w:color="auto" w:fill="auto"/>
            <w:noWrap/>
            <w:vAlign w:val="bottom"/>
          </w:tcPr>
          <w:p w14:paraId="17A4FBAC" w14:textId="77777777" w:rsidR="0085463C" w:rsidRPr="00BF16C3" w:rsidRDefault="0085463C" w:rsidP="00BF16C3">
            <w:pPr>
              <w:rPr>
                <w:rFonts w:asciiTheme="minorHAnsi" w:hAnsiTheme="minorHAnsi" w:cstheme="minorHAnsi"/>
                <w:b/>
                <w:bCs/>
                <w:sz w:val="20"/>
                <w:szCs w:val="20"/>
              </w:rPr>
            </w:pPr>
          </w:p>
        </w:tc>
      </w:tr>
      <w:tr w:rsidR="0085463C" w:rsidRPr="00BF16C3" w14:paraId="2191E9EC" w14:textId="77777777" w:rsidTr="00AA6DCC">
        <w:trPr>
          <w:gridAfter w:val="4"/>
          <w:wAfter w:w="1042" w:type="dxa"/>
          <w:trHeight w:val="285"/>
        </w:trPr>
        <w:tc>
          <w:tcPr>
            <w:tcW w:w="527" w:type="dxa"/>
            <w:tcBorders>
              <w:top w:val="nil"/>
              <w:left w:val="nil"/>
              <w:bottom w:val="nil"/>
              <w:right w:val="nil"/>
            </w:tcBorders>
            <w:shd w:val="clear" w:color="auto" w:fill="auto"/>
            <w:noWrap/>
            <w:vAlign w:val="bottom"/>
            <w:hideMark/>
          </w:tcPr>
          <w:p w14:paraId="6A0E804F" w14:textId="77777777" w:rsidR="0085463C" w:rsidRPr="00BF16C3" w:rsidRDefault="0085463C" w:rsidP="00BF16C3">
            <w:pPr>
              <w:rPr>
                <w:rFonts w:asciiTheme="minorHAnsi" w:hAnsiTheme="minorHAnsi" w:cstheme="minorHAnsi"/>
                <w:b/>
                <w:bCs/>
                <w:sz w:val="20"/>
                <w:szCs w:val="20"/>
              </w:rPr>
            </w:pPr>
          </w:p>
        </w:tc>
        <w:tc>
          <w:tcPr>
            <w:tcW w:w="7926" w:type="dxa"/>
            <w:gridSpan w:val="11"/>
            <w:tcBorders>
              <w:top w:val="nil"/>
              <w:left w:val="nil"/>
              <w:bottom w:val="nil"/>
              <w:right w:val="nil"/>
            </w:tcBorders>
            <w:shd w:val="clear" w:color="auto" w:fill="auto"/>
            <w:noWrap/>
            <w:vAlign w:val="bottom"/>
          </w:tcPr>
          <w:p w14:paraId="49E749AB" w14:textId="3DF9FBF5" w:rsidR="0085463C" w:rsidRPr="00BF16C3" w:rsidRDefault="0085463C" w:rsidP="00BF16C3">
            <w:pPr>
              <w:jc w:val="center"/>
              <w:rPr>
                <w:rFonts w:asciiTheme="minorHAnsi" w:hAnsiTheme="minorHAnsi" w:cstheme="minorHAnsi"/>
                <w:sz w:val="20"/>
                <w:szCs w:val="20"/>
              </w:rPr>
            </w:pPr>
          </w:p>
        </w:tc>
        <w:tc>
          <w:tcPr>
            <w:tcW w:w="660" w:type="dxa"/>
            <w:gridSpan w:val="2"/>
            <w:tcBorders>
              <w:top w:val="nil"/>
              <w:left w:val="nil"/>
              <w:bottom w:val="nil"/>
              <w:right w:val="nil"/>
            </w:tcBorders>
            <w:shd w:val="clear" w:color="auto" w:fill="auto"/>
            <w:noWrap/>
            <w:vAlign w:val="bottom"/>
          </w:tcPr>
          <w:p w14:paraId="4902082D" w14:textId="77777777" w:rsidR="0085463C" w:rsidRPr="00BF16C3" w:rsidRDefault="0085463C" w:rsidP="00BF16C3">
            <w:pPr>
              <w:rPr>
                <w:rFonts w:asciiTheme="minorHAnsi" w:hAnsiTheme="minorHAnsi" w:cstheme="minorHAnsi"/>
                <w:b/>
                <w:bCs/>
                <w:sz w:val="20"/>
                <w:szCs w:val="20"/>
              </w:rPr>
            </w:pPr>
          </w:p>
        </w:tc>
        <w:tc>
          <w:tcPr>
            <w:tcW w:w="146" w:type="dxa"/>
            <w:gridSpan w:val="2"/>
            <w:vAlign w:val="center"/>
          </w:tcPr>
          <w:p w14:paraId="6E008521" w14:textId="77777777" w:rsidR="0085463C" w:rsidRPr="00BF16C3" w:rsidRDefault="0085463C" w:rsidP="00BF16C3">
            <w:pPr>
              <w:rPr>
                <w:rFonts w:asciiTheme="minorHAnsi" w:hAnsiTheme="minorHAnsi" w:cstheme="minorHAnsi"/>
                <w:sz w:val="20"/>
                <w:szCs w:val="20"/>
              </w:rPr>
            </w:pPr>
          </w:p>
        </w:tc>
        <w:tc>
          <w:tcPr>
            <w:tcW w:w="146" w:type="dxa"/>
            <w:vAlign w:val="center"/>
          </w:tcPr>
          <w:p w14:paraId="25003A93" w14:textId="77777777" w:rsidR="0085463C" w:rsidRPr="00BF16C3" w:rsidRDefault="0085463C" w:rsidP="00BF16C3">
            <w:pPr>
              <w:rPr>
                <w:rFonts w:asciiTheme="minorHAnsi" w:hAnsiTheme="minorHAnsi" w:cstheme="minorHAnsi"/>
                <w:sz w:val="20"/>
                <w:szCs w:val="20"/>
              </w:rPr>
            </w:pPr>
          </w:p>
        </w:tc>
        <w:tc>
          <w:tcPr>
            <w:tcW w:w="146" w:type="dxa"/>
            <w:gridSpan w:val="2"/>
            <w:vAlign w:val="center"/>
          </w:tcPr>
          <w:p w14:paraId="14D3EF59" w14:textId="77777777" w:rsidR="0085463C" w:rsidRPr="00BF16C3" w:rsidRDefault="0085463C" w:rsidP="00BF16C3">
            <w:pPr>
              <w:rPr>
                <w:rFonts w:asciiTheme="minorHAnsi" w:hAnsiTheme="minorHAnsi" w:cstheme="minorHAnsi"/>
                <w:sz w:val="20"/>
                <w:szCs w:val="20"/>
              </w:rPr>
            </w:pPr>
          </w:p>
        </w:tc>
      </w:tr>
      <w:tr w:rsidR="0085463C" w:rsidRPr="00BF16C3" w14:paraId="092433BD" w14:textId="77777777" w:rsidTr="00AA6DCC">
        <w:trPr>
          <w:trHeight w:val="285"/>
        </w:trPr>
        <w:tc>
          <w:tcPr>
            <w:tcW w:w="527" w:type="dxa"/>
            <w:tcBorders>
              <w:top w:val="nil"/>
              <w:left w:val="nil"/>
              <w:bottom w:val="nil"/>
              <w:right w:val="nil"/>
            </w:tcBorders>
            <w:shd w:val="clear" w:color="auto" w:fill="auto"/>
            <w:noWrap/>
            <w:vAlign w:val="bottom"/>
            <w:hideMark/>
          </w:tcPr>
          <w:p w14:paraId="75C7CC3C" w14:textId="77777777" w:rsidR="0085463C" w:rsidRPr="00BF16C3" w:rsidRDefault="0085463C" w:rsidP="00BF16C3">
            <w:pPr>
              <w:rPr>
                <w:rFonts w:asciiTheme="minorHAnsi" w:hAnsiTheme="minorHAnsi" w:cstheme="minorHAnsi"/>
                <w:b/>
                <w:bCs/>
                <w:sz w:val="20"/>
                <w:szCs w:val="20"/>
              </w:rPr>
            </w:pPr>
          </w:p>
        </w:tc>
        <w:tc>
          <w:tcPr>
            <w:tcW w:w="2890" w:type="dxa"/>
            <w:gridSpan w:val="2"/>
            <w:tcBorders>
              <w:top w:val="nil"/>
              <w:left w:val="nil"/>
              <w:bottom w:val="nil"/>
              <w:right w:val="nil"/>
            </w:tcBorders>
            <w:shd w:val="clear" w:color="auto" w:fill="auto"/>
            <w:noWrap/>
            <w:vAlign w:val="bottom"/>
          </w:tcPr>
          <w:p w14:paraId="0CF32145" w14:textId="77777777" w:rsidR="0085463C" w:rsidRPr="00BF16C3" w:rsidRDefault="0085463C" w:rsidP="00BF16C3">
            <w:pPr>
              <w:rPr>
                <w:rFonts w:asciiTheme="minorHAnsi" w:hAnsiTheme="minorHAnsi" w:cstheme="minorHAnsi"/>
                <w:b/>
                <w:bCs/>
                <w:sz w:val="20"/>
                <w:szCs w:val="20"/>
              </w:rPr>
            </w:pPr>
          </w:p>
        </w:tc>
        <w:tc>
          <w:tcPr>
            <w:tcW w:w="765" w:type="dxa"/>
            <w:tcBorders>
              <w:top w:val="nil"/>
              <w:left w:val="nil"/>
              <w:bottom w:val="nil"/>
              <w:right w:val="nil"/>
            </w:tcBorders>
            <w:shd w:val="clear" w:color="auto" w:fill="auto"/>
            <w:noWrap/>
          </w:tcPr>
          <w:p w14:paraId="66501720" w14:textId="77777777" w:rsidR="0085463C" w:rsidRPr="00BF16C3" w:rsidRDefault="0085463C" w:rsidP="00BF16C3">
            <w:pPr>
              <w:rPr>
                <w:rFonts w:asciiTheme="minorHAnsi" w:hAnsiTheme="minorHAnsi" w:cstheme="minorHAnsi"/>
                <w:b/>
                <w:bCs/>
                <w:sz w:val="20"/>
                <w:szCs w:val="20"/>
              </w:rPr>
            </w:pPr>
          </w:p>
        </w:tc>
        <w:tc>
          <w:tcPr>
            <w:tcW w:w="936" w:type="dxa"/>
            <w:tcBorders>
              <w:top w:val="nil"/>
              <w:left w:val="nil"/>
              <w:bottom w:val="nil"/>
              <w:right w:val="nil"/>
            </w:tcBorders>
            <w:shd w:val="clear" w:color="auto" w:fill="auto"/>
            <w:noWrap/>
          </w:tcPr>
          <w:p w14:paraId="29941645" w14:textId="77777777" w:rsidR="0085463C" w:rsidRPr="00BF16C3" w:rsidRDefault="0085463C" w:rsidP="00BF16C3">
            <w:pPr>
              <w:rPr>
                <w:rFonts w:asciiTheme="minorHAnsi" w:hAnsiTheme="minorHAnsi" w:cstheme="minorHAnsi"/>
                <w:b/>
                <w:bCs/>
                <w:sz w:val="20"/>
                <w:szCs w:val="20"/>
              </w:rPr>
            </w:pPr>
          </w:p>
        </w:tc>
        <w:tc>
          <w:tcPr>
            <w:tcW w:w="782" w:type="dxa"/>
            <w:tcBorders>
              <w:top w:val="nil"/>
              <w:left w:val="nil"/>
              <w:bottom w:val="nil"/>
              <w:right w:val="nil"/>
            </w:tcBorders>
            <w:shd w:val="clear" w:color="auto" w:fill="auto"/>
            <w:noWrap/>
          </w:tcPr>
          <w:p w14:paraId="31272145" w14:textId="77777777" w:rsidR="0085463C" w:rsidRPr="00BF16C3" w:rsidRDefault="0085463C" w:rsidP="00BF16C3">
            <w:pPr>
              <w:rPr>
                <w:rFonts w:asciiTheme="minorHAnsi" w:hAnsiTheme="minorHAnsi" w:cstheme="minorHAnsi"/>
                <w:b/>
                <w:bCs/>
                <w:sz w:val="20"/>
                <w:szCs w:val="20"/>
              </w:rPr>
            </w:pPr>
          </w:p>
        </w:tc>
        <w:tc>
          <w:tcPr>
            <w:tcW w:w="816" w:type="dxa"/>
            <w:gridSpan w:val="2"/>
            <w:tcBorders>
              <w:top w:val="nil"/>
              <w:left w:val="nil"/>
              <w:bottom w:val="nil"/>
              <w:right w:val="nil"/>
            </w:tcBorders>
            <w:shd w:val="clear" w:color="auto" w:fill="auto"/>
            <w:noWrap/>
          </w:tcPr>
          <w:p w14:paraId="4534237E" w14:textId="77777777" w:rsidR="0085463C" w:rsidRPr="00BF16C3" w:rsidRDefault="0085463C" w:rsidP="00BF16C3">
            <w:pPr>
              <w:rPr>
                <w:rFonts w:asciiTheme="minorHAnsi" w:hAnsiTheme="minorHAnsi" w:cstheme="minorHAnsi"/>
                <w:b/>
                <w:bCs/>
                <w:sz w:val="20"/>
                <w:szCs w:val="20"/>
              </w:rPr>
            </w:pPr>
          </w:p>
        </w:tc>
        <w:tc>
          <w:tcPr>
            <w:tcW w:w="1663" w:type="dxa"/>
            <w:gridSpan w:val="3"/>
            <w:tcBorders>
              <w:top w:val="nil"/>
              <w:left w:val="nil"/>
              <w:bottom w:val="nil"/>
              <w:right w:val="nil"/>
            </w:tcBorders>
            <w:shd w:val="clear" w:color="auto" w:fill="auto"/>
            <w:noWrap/>
          </w:tcPr>
          <w:p w14:paraId="7C4260ED" w14:textId="77777777" w:rsidR="0085463C" w:rsidRPr="00BF16C3" w:rsidRDefault="0085463C" w:rsidP="00BF16C3">
            <w:pPr>
              <w:jc w:val="right"/>
              <w:rPr>
                <w:rFonts w:asciiTheme="minorHAnsi" w:hAnsiTheme="minorHAnsi" w:cstheme="minorHAnsi"/>
                <w:b/>
                <w:bCs/>
                <w:sz w:val="20"/>
                <w:szCs w:val="20"/>
              </w:rPr>
            </w:pPr>
          </w:p>
        </w:tc>
        <w:tc>
          <w:tcPr>
            <w:tcW w:w="1116" w:type="dxa"/>
            <w:gridSpan w:val="7"/>
            <w:tcBorders>
              <w:top w:val="nil"/>
              <w:left w:val="nil"/>
              <w:bottom w:val="nil"/>
              <w:right w:val="nil"/>
            </w:tcBorders>
            <w:shd w:val="clear" w:color="auto" w:fill="auto"/>
            <w:noWrap/>
          </w:tcPr>
          <w:p w14:paraId="198D613B" w14:textId="77777777" w:rsidR="0085463C" w:rsidRPr="00BF16C3" w:rsidRDefault="0085463C" w:rsidP="00BF16C3">
            <w:pPr>
              <w:jc w:val="right"/>
              <w:rPr>
                <w:rFonts w:asciiTheme="minorHAnsi" w:hAnsiTheme="minorHAnsi" w:cstheme="minorHAnsi"/>
                <w:sz w:val="20"/>
                <w:szCs w:val="20"/>
              </w:rPr>
            </w:pPr>
          </w:p>
        </w:tc>
        <w:tc>
          <w:tcPr>
            <w:tcW w:w="660" w:type="dxa"/>
            <w:gridSpan w:val="2"/>
            <w:tcBorders>
              <w:top w:val="nil"/>
              <w:left w:val="nil"/>
              <w:bottom w:val="nil"/>
              <w:right w:val="nil"/>
            </w:tcBorders>
            <w:shd w:val="clear" w:color="auto" w:fill="auto"/>
            <w:noWrap/>
            <w:vAlign w:val="bottom"/>
          </w:tcPr>
          <w:p w14:paraId="5FD7D518" w14:textId="77777777" w:rsidR="0085463C" w:rsidRPr="00BF16C3" w:rsidRDefault="0085463C" w:rsidP="00BF16C3">
            <w:pPr>
              <w:rPr>
                <w:rFonts w:asciiTheme="minorHAnsi" w:hAnsiTheme="minorHAnsi" w:cstheme="minorHAnsi"/>
                <w:b/>
                <w:bCs/>
                <w:sz w:val="20"/>
                <w:szCs w:val="20"/>
              </w:rPr>
            </w:pPr>
          </w:p>
        </w:tc>
        <w:tc>
          <w:tcPr>
            <w:tcW w:w="146" w:type="dxa"/>
            <w:vAlign w:val="center"/>
            <w:hideMark/>
          </w:tcPr>
          <w:p w14:paraId="7616F08D" w14:textId="77777777" w:rsidR="0085463C" w:rsidRPr="00BF16C3" w:rsidRDefault="0085463C" w:rsidP="00BF16C3">
            <w:pPr>
              <w:rPr>
                <w:rFonts w:asciiTheme="minorHAnsi" w:hAnsiTheme="minorHAnsi" w:cstheme="minorHAnsi"/>
                <w:sz w:val="20"/>
                <w:szCs w:val="20"/>
              </w:rPr>
            </w:pPr>
          </w:p>
        </w:tc>
        <w:tc>
          <w:tcPr>
            <w:tcW w:w="146" w:type="dxa"/>
            <w:vAlign w:val="center"/>
            <w:hideMark/>
          </w:tcPr>
          <w:p w14:paraId="69175492" w14:textId="77777777" w:rsidR="0085463C" w:rsidRPr="00BF16C3" w:rsidRDefault="0085463C" w:rsidP="00BF16C3">
            <w:pPr>
              <w:rPr>
                <w:rFonts w:asciiTheme="minorHAnsi" w:hAnsiTheme="minorHAnsi" w:cstheme="minorHAnsi"/>
                <w:sz w:val="20"/>
                <w:szCs w:val="20"/>
              </w:rPr>
            </w:pPr>
          </w:p>
        </w:tc>
        <w:tc>
          <w:tcPr>
            <w:tcW w:w="146" w:type="dxa"/>
            <w:vAlign w:val="center"/>
            <w:hideMark/>
          </w:tcPr>
          <w:p w14:paraId="3F144EEA" w14:textId="77777777" w:rsidR="0085463C" w:rsidRPr="00BF16C3" w:rsidRDefault="0085463C" w:rsidP="00BF16C3">
            <w:pPr>
              <w:rPr>
                <w:rFonts w:asciiTheme="minorHAnsi" w:hAnsiTheme="minorHAnsi" w:cstheme="minorHAnsi"/>
                <w:sz w:val="20"/>
                <w:szCs w:val="20"/>
              </w:rPr>
            </w:pPr>
          </w:p>
        </w:tc>
      </w:tr>
      <w:tr w:rsidR="0085463C" w:rsidRPr="00BF16C3" w14:paraId="18340885" w14:textId="77777777" w:rsidTr="00AA6DCC">
        <w:trPr>
          <w:gridAfter w:val="4"/>
          <w:wAfter w:w="1042" w:type="dxa"/>
          <w:trHeight w:val="285"/>
        </w:trPr>
        <w:tc>
          <w:tcPr>
            <w:tcW w:w="527" w:type="dxa"/>
            <w:tcBorders>
              <w:top w:val="nil"/>
              <w:left w:val="nil"/>
              <w:bottom w:val="nil"/>
              <w:right w:val="nil"/>
            </w:tcBorders>
            <w:shd w:val="clear" w:color="auto" w:fill="auto"/>
            <w:noWrap/>
            <w:hideMark/>
          </w:tcPr>
          <w:p w14:paraId="7E01099F" w14:textId="77777777" w:rsidR="0085463C" w:rsidRPr="00BF16C3" w:rsidRDefault="0085463C" w:rsidP="00BF16C3">
            <w:pPr>
              <w:jc w:val="center"/>
              <w:rPr>
                <w:rFonts w:asciiTheme="minorHAnsi" w:hAnsiTheme="minorHAnsi" w:cstheme="minorHAnsi"/>
                <w:b/>
                <w:bCs/>
                <w:sz w:val="20"/>
                <w:szCs w:val="20"/>
              </w:rPr>
            </w:pPr>
          </w:p>
        </w:tc>
        <w:tc>
          <w:tcPr>
            <w:tcW w:w="7926" w:type="dxa"/>
            <w:gridSpan w:val="11"/>
            <w:tcBorders>
              <w:left w:val="nil"/>
              <w:bottom w:val="nil"/>
              <w:right w:val="nil"/>
            </w:tcBorders>
            <w:shd w:val="clear" w:color="auto" w:fill="auto"/>
            <w:vAlign w:val="bottom"/>
            <w:hideMark/>
          </w:tcPr>
          <w:p w14:paraId="5F581F01" w14:textId="7D4D570E" w:rsidR="0085463C" w:rsidRPr="00BF16C3" w:rsidRDefault="0085463C" w:rsidP="00D775CE">
            <w:pPr>
              <w:jc w:val="center"/>
              <w:rPr>
                <w:rFonts w:asciiTheme="minorHAnsi" w:hAnsiTheme="minorHAnsi" w:cstheme="minorHAnsi"/>
                <w:sz w:val="20"/>
                <w:szCs w:val="20"/>
              </w:rPr>
            </w:pPr>
          </w:p>
        </w:tc>
        <w:tc>
          <w:tcPr>
            <w:tcW w:w="660" w:type="dxa"/>
            <w:gridSpan w:val="2"/>
            <w:tcBorders>
              <w:top w:val="nil"/>
              <w:left w:val="nil"/>
              <w:bottom w:val="nil"/>
              <w:right w:val="nil"/>
            </w:tcBorders>
            <w:shd w:val="clear" w:color="auto" w:fill="auto"/>
            <w:noWrap/>
            <w:vAlign w:val="bottom"/>
            <w:hideMark/>
          </w:tcPr>
          <w:p w14:paraId="52AA4D9E" w14:textId="77777777" w:rsidR="0085463C" w:rsidRPr="00BF16C3" w:rsidRDefault="0085463C" w:rsidP="00BF16C3">
            <w:pPr>
              <w:rPr>
                <w:rFonts w:asciiTheme="minorHAnsi" w:hAnsiTheme="minorHAnsi" w:cstheme="minorHAnsi"/>
                <w:sz w:val="20"/>
                <w:szCs w:val="20"/>
              </w:rPr>
            </w:pPr>
          </w:p>
        </w:tc>
        <w:tc>
          <w:tcPr>
            <w:tcW w:w="146" w:type="dxa"/>
            <w:gridSpan w:val="2"/>
            <w:vAlign w:val="center"/>
            <w:hideMark/>
          </w:tcPr>
          <w:p w14:paraId="6A708195" w14:textId="77777777" w:rsidR="0085463C" w:rsidRPr="00BF16C3" w:rsidRDefault="0085463C" w:rsidP="00BF16C3">
            <w:pPr>
              <w:rPr>
                <w:rFonts w:asciiTheme="minorHAnsi" w:hAnsiTheme="minorHAnsi" w:cstheme="minorHAnsi"/>
                <w:sz w:val="20"/>
                <w:szCs w:val="20"/>
              </w:rPr>
            </w:pPr>
          </w:p>
        </w:tc>
        <w:tc>
          <w:tcPr>
            <w:tcW w:w="146" w:type="dxa"/>
            <w:vAlign w:val="center"/>
            <w:hideMark/>
          </w:tcPr>
          <w:p w14:paraId="79283380" w14:textId="77777777" w:rsidR="0085463C" w:rsidRPr="00BF16C3" w:rsidRDefault="0085463C" w:rsidP="00BF16C3">
            <w:pPr>
              <w:rPr>
                <w:rFonts w:asciiTheme="minorHAnsi" w:hAnsiTheme="minorHAnsi" w:cstheme="minorHAnsi"/>
                <w:sz w:val="20"/>
                <w:szCs w:val="20"/>
              </w:rPr>
            </w:pPr>
          </w:p>
        </w:tc>
        <w:tc>
          <w:tcPr>
            <w:tcW w:w="146" w:type="dxa"/>
            <w:gridSpan w:val="2"/>
            <w:vAlign w:val="center"/>
            <w:hideMark/>
          </w:tcPr>
          <w:p w14:paraId="164CB7CE" w14:textId="77777777" w:rsidR="0085463C" w:rsidRPr="00BF16C3" w:rsidRDefault="0085463C" w:rsidP="00BF16C3">
            <w:pPr>
              <w:rPr>
                <w:rFonts w:asciiTheme="minorHAnsi" w:hAnsiTheme="minorHAnsi" w:cstheme="minorHAnsi"/>
                <w:sz w:val="20"/>
                <w:szCs w:val="20"/>
              </w:rPr>
            </w:pPr>
          </w:p>
        </w:tc>
      </w:tr>
      <w:tr w:rsidR="0085463C" w:rsidRPr="00BF16C3" w14:paraId="23F9E963" w14:textId="77777777" w:rsidTr="00AA6DCC">
        <w:trPr>
          <w:trHeight w:val="300"/>
        </w:trPr>
        <w:tc>
          <w:tcPr>
            <w:tcW w:w="527" w:type="dxa"/>
            <w:tcBorders>
              <w:top w:val="nil"/>
              <w:left w:val="nil"/>
              <w:bottom w:val="nil"/>
              <w:right w:val="nil"/>
            </w:tcBorders>
            <w:shd w:val="clear" w:color="auto" w:fill="auto"/>
            <w:noWrap/>
            <w:hideMark/>
          </w:tcPr>
          <w:p w14:paraId="1F379003" w14:textId="77777777" w:rsidR="0085463C" w:rsidRPr="00BF16C3" w:rsidRDefault="0085463C" w:rsidP="00BF16C3">
            <w:pPr>
              <w:jc w:val="center"/>
              <w:rPr>
                <w:rFonts w:asciiTheme="minorHAnsi" w:hAnsiTheme="minorHAnsi" w:cstheme="minorHAnsi"/>
                <w:b/>
                <w:bCs/>
                <w:sz w:val="20"/>
                <w:szCs w:val="20"/>
              </w:rPr>
            </w:pPr>
          </w:p>
        </w:tc>
        <w:tc>
          <w:tcPr>
            <w:tcW w:w="2890" w:type="dxa"/>
            <w:gridSpan w:val="2"/>
            <w:tcBorders>
              <w:top w:val="nil"/>
              <w:left w:val="nil"/>
              <w:bottom w:val="nil"/>
              <w:right w:val="nil"/>
            </w:tcBorders>
            <w:shd w:val="clear" w:color="auto" w:fill="auto"/>
            <w:vAlign w:val="bottom"/>
            <w:hideMark/>
          </w:tcPr>
          <w:p w14:paraId="319C97AF" w14:textId="77777777" w:rsidR="0085463C" w:rsidRPr="00BF16C3" w:rsidRDefault="0085463C" w:rsidP="00BF16C3">
            <w:pPr>
              <w:rPr>
                <w:rFonts w:asciiTheme="minorHAnsi" w:hAnsiTheme="minorHAnsi" w:cstheme="minorHAnsi"/>
                <w:sz w:val="20"/>
                <w:szCs w:val="20"/>
              </w:rPr>
            </w:pPr>
          </w:p>
        </w:tc>
        <w:tc>
          <w:tcPr>
            <w:tcW w:w="765" w:type="dxa"/>
            <w:tcBorders>
              <w:top w:val="nil"/>
              <w:left w:val="nil"/>
              <w:bottom w:val="nil"/>
              <w:right w:val="nil"/>
            </w:tcBorders>
            <w:shd w:val="clear" w:color="auto" w:fill="auto"/>
            <w:noWrap/>
            <w:hideMark/>
          </w:tcPr>
          <w:p w14:paraId="5F73F12F" w14:textId="77777777" w:rsidR="0085463C" w:rsidRPr="00BF16C3" w:rsidRDefault="0085463C" w:rsidP="00BF16C3">
            <w:pPr>
              <w:jc w:val="center"/>
              <w:rPr>
                <w:rFonts w:asciiTheme="minorHAnsi" w:hAnsiTheme="minorHAnsi" w:cstheme="minorHAnsi"/>
                <w:sz w:val="20"/>
                <w:szCs w:val="20"/>
              </w:rPr>
            </w:pPr>
          </w:p>
        </w:tc>
        <w:tc>
          <w:tcPr>
            <w:tcW w:w="936" w:type="dxa"/>
            <w:tcBorders>
              <w:top w:val="nil"/>
              <w:left w:val="nil"/>
              <w:bottom w:val="nil"/>
              <w:right w:val="nil"/>
            </w:tcBorders>
            <w:shd w:val="clear" w:color="auto" w:fill="auto"/>
            <w:noWrap/>
            <w:hideMark/>
          </w:tcPr>
          <w:p w14:paraId="7DF88564" w14:textId="77777777" w:rsidR="0085463C" w:rsidRPr="00BF16C3" w:rsidRDefault="0085463C" w:rsidP="00BF16C3">
            <w:pPr>
              <w:jc w:val="center"/>
              <w:rPr>
                <w:rFonts w:asciiTheme="minorHAnsi" w:hAnsiTheme="minorHAnsi" w:cstheme="minorHAnsi"/>
                <w:sz w:val="20"/>
                <w:szCs w:val="20"/>
              </w:rPr>
            </w:pPr>
          </w:p>
        </w:tc>
        <w:tc>
          <w:tcPr>
            <w:tcW w:w="782" w:type="dxa"/>
            <w:tcBorders>
              <w:top w:val="nil"/>
              <w:left w:val="nil"/>
              <w:bottom w:val="nil"/>
              <w:right w:val="nil"/>
            </w:tcBorders>
            <w:shd w:val="clear" w:color="auto" w:fill="auto"/>
            <w:noWrap/>
            <w:hideMark/>
          </w:tcPr>
          <w:p w14:paraId="42224E0E" w14:textId="77777777" w:rsidR="0085463C" w:rsidRPr="00BF16C3" w:rsidRDefault="0085463C" w:rsidP="00BF16C3">
            <w:pPr>
              <w:jc w:val="center"/>
              <w:rPr>
                <w:rFonts w:asciiTheme="minorHAnsi" w:hAnsiTheme="minorHAnsi" w:cstheme="minorHAnsi"/>
                <w:sz w:val="20"/>
                <w:szCs w:val="20"/>
              </w:rPr>
            </w:pPr>
          </w:p>
        </w:tc>
        <w:tc>
          <w:tcPr>
            <w:tcW w:w="816" w:type="dxa"/>
            <w:gridSpan w:val="2"/>
            <w:tcBorders>
              <w:top w:val="nil"/>
              <w:left w:val="nil"/>
              <w:bottom w:val="nil"/>
              <w:right w:val="nil"/>
            </w:tcBorders>
            <w:shd w:val="clear" w:color="auto" w:fill="auto"/>
            <w:noWrap/>
            <w:hideMark/>
          </w:tcPr>
          <w:p w14:paraId="39194B53" w14:textId="77777777" w:rsidR="0085463C" w:rsidRPr="00BF16C3" w:rsidRDefault="0085463C" w:rsidP="00D775CE">
            <w:pPr>
              <w:jc w:val="center"/>
              <w:rPr>
                <w:rFonts w:asciiTheme="minorHAnsi" w:hAnsiTheme="minorHAnsi" w:cstheme="minorHAnsi"/>
                <w:sz w:val="20"/>
                <w:szCs w:val="20"/>
              </w:rPr>
            </w:pPr>
          </w:p>
        </w:tc>
        <w:tc>
          <w:tcPr>
            <w:tcW w:w="1663" w:type="dxa"/>
            <w:gridSpan w:val="3"/>
            <w:tcBorders>
              <w:top w:val="nil"/>
              <w:left w:val="nil"/>
              <w:bottom w:val="nil"/>
              <w:right w:val="nil"/>
            </w:tcBorders>
            <w:shd w:val="clear" w:color="auto" w:fill="auto"/>
            <w:noWrap/>
            <w:hideMark/>
          </w:tcPr>
          <w:p w14:paraId="1A6B79A2" w14:textId="77777777" w:rsidR="0085463C" w:rsidRPr="00BF16C3" w:rsidRDefault="0085463C" w:rsidP="00BF16C3">
            <w:pPr>
              <w:jc w:val="right"/>
              <w:rPr>
                <w:rFonts w:asciiTheme="minorHAnsi" w:hAnsiTheme="minorHAnsi" w:cstheme="minorHAnsi"/>
                <w:sz w:val="20"/>
                <w:szCs w:val="20"/>
              </w:rPr>
            </w:pPr>
          </w:p>
        </w:tc>
        <w:tc>
          <w:tcPr>
            <w:tcW w:w="1116" w:type="dxa"/>
            <w:gridSpan w:val="7"/>
            <w:tcBorders>
              <w:top w:val="nil"/>
              <w:left w:val="nil"/>
              <w:bottom w:val="nil"/>
              <w:right w:val="nil"/>
            </w:tcBorders>
            <w:shd w:val="clear" w:color="auto" w:fill="auto"/>
            <w:noWrap/>
            <w:hideMark/>
          </w:tcPr>
          <w:p w14:paraId="28260475" w14:textId="77777777" w:rsidR="0085463C" w:rsidRPr="00BF16C3" w:rsidRDefault="0085463C" w:rsidP="00BF16C3">
            <w:pPr>
              <w:jc w:val="right"/>
              <w:rPr>
                <w:rFonts w:asciiTheme="minorHAnsi" w:hAnsiTheme="minorHAnsi" w:cstheme="minorHAnsi"/>
                <w:sz w:val="20"/>
                <w:szCs w:val="20"/>
              </w:rPr>
            </w:pPr>
          </w:p>
        </w:tc>
        <w:tc>
          <w:tcPr>
            <w:tcW w:w="660" w:type="dxa"/>
            <w:gridSpan w:val="2"/>
            <w:tcBorders>
              <w:top w:val="nil"/>
              <w:left w:val="nil"/>
              <w:bottom w:val="nil"/>
              <w:right w:val="nil"/>
            </w:tcBorders>
            <w:shd w:val="clear" w:color="auto" w:fill="auto"/>
            <w:noWrap/>
            <w:vAlign w:val="bottom"/>
            <w:hideMark/>
          </w:tcPr>
          <w:p w14:paraId="5585D6B7" w14:textId="77777777" w:rsidR="0085463C" w:rsidRPr="00BF16C3" w:rsidRDefault="0085463C" w:rsidP="00BF16C3">
            <w:pPr>
              <w:rPr>
                <w:rFonts w:asciiTheme="minorHAnsi" w:hAnsiTheme="minorHAnsi" w:cstheme="minorHAnsi"/>
                <w:sz w:val="20"/>
                <w:szCs w:val="20"/>
              </w:rPr>
            </w:pPr>
          </w:p>
        </w:tc>
        <w:tc>
          <w:tcPr>
            <w:tcW w:w="146" w:type="dxa"/>
            <w:vAlign w:val="center"/>
            <w:hideMark/>
          </w:tcPr>
          <w:p w14:paraId="0A8B1EFF" w14:textId="77777777" w:rsidR="0085463C" w:rsidRPr="00BF16C3" w:rsidRDefault="0085463C" w:rsidP="00BF16C3">
            <w:pPr>
              <w:rPr>
                <w:rFonts w:asciiTheme="minorHAnsi" w:hAnsiTheme="minorHAnsi" w:cstheme="minorHAnsi"/>
                <w:sz w:val="20"/>
                <w:szCs w:val="20"/>
              </w:rPr>
            </w:pPr>
          </w:p>
        </w:tc>
        <w:tc>
          <w:tcPr>
            <w:tcW w:w="146" w:type="dxa"/>
            <w:vAlign w:val="center"/>
            <w:hideMark/>
          </w:tcPr>
          <w:p w14:paraId="1630E16C" w14:textId="77777777" w:rsidR="0085463C" w:rsidRPr="00BF16C3" w:rsidRDefault="0085463C" w:rsidP="00BF16C3">
            <w:pPr>
              <w:rPr>
                <w:rFonts w:asciiTheme="minorHAnsi" w:hAnsiTheme="minorHAnsi" w:cstheme="minorHAnsi"/>
                <w:sz w:val="20"/>
                <w:szCs w:val="20"/>
              </w:rPr>
            </w:pPr>
          </w:p>
        </w:tc>
        <w:tc>
          <w:tcPr>
            <w:tcW w:w="146" w:type="dxa"/>
            <w:vAlign w:val="center"/>
            <w:hideMark/>
          </w:tcPr>
          <w:p w14:paraId="6C44BC55" w14:textId="77777777" w:rsidR="0085463C" w:rsidRPr="00BF16C3" w:rsidRDefault="0085463C" w:rsidP="00BF16C3">
            <w:pPr>
              <w:rPr>
                <w:rFonts w:asciiTheme="minorHAnsi" w:hAnsiTheme="minorHAnsi" w:cstheme="minorHAnsi"/>
                <w:sz w:val="20"/>
                <w:szCs w:val="20"/>
              </w:rPr>
            </w:pPr>
          </w:p>
        </w:tc>
      </w:tr>
    </w:tbl>
    <w:p w14:paraId="0A196215" w14:textId="77777777" w:rsidR="006012F8" w:rsidRPr="00BF16C3" w:rsidRDefault="006012F8" w:rsidP="00C10299">
      <w:pPr>
        <w:widowControl w:val="0"/>
        <w:autoSpaceDE w:val="0"/>
        <w:autoSpaceDN w:val="0"/>
        <w:adjustRightInd w:val="0"/>
        <w:spacing w:line="276" w:lineRule="auto"/>
        <w:ind w:right="-30"/>
        <w:rPr>
          <w:rFonts w:asciiTheme="minorHAnsi" w:hAnsiTheme="minorHAnsi" w:cstheme="minorHAnsi"/>
          <w:sz w:val="20"/>
          <w:szCs w:val="20"/>
        </w:rPr>
      </w:pPr>
    </w:p>
    <w:p w14:paraId="1B975A81" w14:textId="77777777" w:rsidR="00464097" w:rsidRPr="00BF16C3" w:rsidRDefault="00464097" w:rsidP="00464097">
      <w:pPr>
        <w:ind w:right="-15"/>
        <w:jc w:val="center"/>
        <w:rPr>
          <w:rFonts w:asciiTheme="minorHAnsi" w:hAnsiTheme="minorHAnsi" w:cstheme="minorHAnsi"/>
          <w:b/>
          <w:sz w:val="20"/>
          <w:szCs w:val="20"/>
        </w:rPr>
      </w:pPr>
    </w:p>
    <w:p w14:paraId="17451BC2" w14:textId="77777777" w:rsidR="00D13676" w:rsidRDefault="00D13676" w:rsidP="00464097">
      <w:pPr>
        <w:ind w:right="-15"/>
        <w:jc w:val="center"/>
        <w:rPr>
          <w:rFonts w:asciiTheme="minorHAnsi" w:hAnsiTheme="minorHAnsi" w:cstheme="minorHAnsi"/>
          <w:b/>
          <w:sz w:val="20"/>
          <w:szCs w:val="20"/>
        </w:rPr>
      </w:pPr>
    </w:p>
    <w:p w14:paraId="0ED298C6" w14:textId="77777777" w:rsidR="0085463C" w:rsidRDefault="0085463C" w:rsidP="00464097">
      <w:pPr>
        <w:ind w:right="-15"/>
        <w:jc w:val="center"/>
        <w:rPr>
          <w:rFonts w:asciiTheme="minorHAnsi" w:hAnsiTheme="minorHAnsi" w:cstheme="minorHAnsi"/>
          <w:b/>
          <w:sz w:val="20"/>
          <w:szCs w:val="20"/>
        </w:rPr>
      </w:pPr>
    </w:p>
    <w:p w14:paraId="403B947C" w14:textId="77777777" w:rsidR="0085463C" w:rsidRDefault="0085463C" w:rsidP="00464097">
      <w:pPr>
        <w:ind w:right="-15"/>
        <w:jc w:val="center"/>
        <w:rPr>
          <w:rFonts w:asciiTheme="minorHAnsi" w:hAnsiTheme="minorHAnsi" w:cstheme="minorHAnsi"/>
          <w:b/>
          <w:sz w:val="20"/>
          <w:szCs w:val="20"/>
        </w:rPr>
      </w:pPr>
    </w:p>
    <w:p w14:paraId="48BC277F" w14:textId="77777777" w:rsidR="0085463C" w:rsidRDefault="0085463C" w:rsidP="00464097">
      <w:pPr>
        <w:ind w:right="-15"/>
        <w:jc w:val="center"/>
        <w:rPr>
          <w:rFonts w:asciiTheme="minorHAnsi" w:hAnsiTheme="minorHAnsi" w:cstheme="minorHAnsi"/>
          <w:b/>
          <w:sz w:val="20"/>
          <w:szCs w:val="20"/>
        </w:rPr>
      </w:pPr>
    </w:p>
    <w:p w14:paraId="754413CB" w14:textId="77777777" w:rsidR="0085463C" w:rsidRDefault="0085463C" w:rsidP="00464097">
      <w:pPr>
        <w:ind w:right="-15"/>
        <w:jc w:val="center"/>
        <w:rPr>
          <w:rFonts w:asciiTheme="minorHAnsi" w:hAnsiTheme="minorHAnsi" w:cstheme="minorHAnsi"/>
          <w:b/>
          <w:sz w:val="20"/>
          <w:szCs w:val="20"/>
        </w:rPr>
      </w:pPr>
    </w:p>
    <w:p w14:paraId="4FB838B9" w14:textId="77777777" w:rsidR="0085463C" w:rsidRDefault="0085463C" w:rsidP="00464097">
      <w:pPr>
        <w:ind w:right="-15"/>
        <w:jc w:val="center"/>
        <w:rPr>
          <w:rFonts w:asciiTheme="minorHAnsi" w:hAnsiTheme="minorHAnsi" w:cstheme="minorHAnsi"/>
          <w:b/>
          <w:sz w:val="20"/>
          <w:szCs w:val="20"/>
        </w:rPr>
      </w:pPr>
    </w:p>
    <w:p w14:paraId="6964F349" w14:textId="77777777" w:rsidR="0085463C" w:rsidRDefault="0085463C" w:rsidP="00464097">
      <w:pPr>
        <w:ind w:right="-15"/>
        <w:jc w:val="center"/>
        <w:rPr>
          <w:rFonts w:asciiTheme="minorHAnsi" w:hAnsiTheme="minorHAnsi" w:cstheme="minorHAnsi"/>
          <w:b/>
          <w:sz w:val="20"/>
          <w:szCs w:val="20"/>
        </w:rPr>
      </w:pPr>
    </w:p>
    <w:p w14:paraId="60D62ECE" w14:textId="77777777" w:rsidR="0085463C" w:rsidRDefault="0085463C" w:rsidP="00464097">
      <w:pPr>
        <w:ind w:right="-15"/>
        <w:jc w:val="center"/>
        <w:rPr>
          <w:rFonts w:asciiTheme="minorHAnsi" w:hAnsiTheme="minorHAnsi" w:cstheme="minorHAnsi"/>
          <w:b/>
          <w:sz w:val="20"/>
          <w:szCs w:val="20"/>
        </w:rPr>
      </w:pPr>
    </w:p>
    <w:p w14:paraId="13CE7546" w14:textId="77777777" w:rsidR="0085463C" w:rsidRDefault="0085463C" w:rsidP="00464097">
      <w:pPr>
        <w:ind w:right="-15"/>
        <w:jc w:val="center"/>
        <w:rPr>
          <w:rFonts w:asciiTheme="minorHAnsi" w:hAnsiTheme="minorHAnsi" w:cstheme="minorHAnsi"/>
          <w:b/>
          <w:sz w:val="20"/>
          <w:szCs w:val="20"/>
        </w:rPr>
      </w:pPr>
    </w:p>
    <w:p w14:paraId="7275A923" w14:textId="77777777" w:rsidR="0085463C" w:rsidRDefault="0085463C" w:rsidP="00464097">
      <w:pPr>
        <w:ind w:right="-15"/>
        <w:jc w:val="center"/>
        <w:rPr>
          <w:rFonts w:asciiTheme="minorHAnsi" w:hAnsiTheme="minorHAnsi" w:cstheme="minorHAnsi"/>
          <w:b/>
          <w:sz w:val="20"/>
          <w:szCs w:val="20"/>
        </w:rPr>
      </w:pPr>
    </w:p>
    <w:p w14:paraId="26E69216" w14:textId="77777777" w:rsidR="0085463C" w:rsidRDefault="0085463C" w:rsidP="00464097">
      <w:pPr>
        <w:ind w:right="-15"/>
        <w:jc w:val="center"/>
        <w:rPr>
          <w:rFonts w:asciiTheme="minorHAnsi" w:hAnsiTheme="minorHAnsi" w:cstheme="minorHAnsi"/>
          <w:b/>
          <w:sz w:val="20"/>
          <w:szCs w:val="20"/>
        </w:rPr>
      </w:pPr>
    </w:p>
    <w:p w14:paraId="767F1EE5" w14:textId="77777777" w:rsidR="0085463C" w:rsidRDefault="0085463C" w:rsidP="00464097">
      <w:pPr>
        <w:ind w:right="-15"/>
        <w:jc w:val="center"/>
        <w:rPr>
          <w:rFonts w:asciiTheme="minorHAnsi" w:hAnsiTheme="minorHAnsi" w:cstheme="minorHAnsi"/>
          <w:b/>
          <w:sz w:val="20"/>
          <w:szCs w:val="20"/>
        </w:rPr>
      </w:pPr>
    </w:p>
    <w:p w14:paraId="05D12D48" w14:textId="77777777" w:rsidR="0085463C" w:rsidRDefault="0085463C" w:rsidP="00464097">
      <w:pPr>
        <w:ind w:right="-15"/>
        <w:jc w:val="center"/>
        <w:rPr>
          <w:rFonts w:asciiTheme="minorHAnsi" w:hAnsiTheme="minorHAnsi" w:cstheme="minorHAnsi"/>
          <w:b/>
          <w:sz w:val="20"/>
          <w:szCs w:val="20"/>
        </w:rPr>
      </w:pPr>
    </w:p>
    <w:p w14:paraId="44C2E0D3" w14:textId="77777777" w:rsidR="0085463C" w:rsidRDefault="0085463C" w:rsidP="00464097">
      <w:pPr>
        <w:ind w:right="-15"/>
        <w:jc w:val="center"/>
        <w:rPr>
          <w:rFonts w:asciiTheme="minorHAnsi" w:hAnsiTheme="minorHAnsi" w:cstheme="minorHAnsi"/>
          <w:b/>
          <w:sz w:val="20"/>
          <w:szCs w:val="20"/>
        </w:rPr>
      </w:pPr>
    </w:p>
    <w:p w14:paraId="0337C4F0" w14:textId="77777777" w:rsidR="0085463C" w:rsidRDefault="0085463C" w:rsidP="00464097">
      <w:pPr>
        <w:ind w:right="-15"/>
        <w:jc w:val="center"/>
        <w:rPr>
          <w:rFonts w:asciiTheme="minorHAnsi" w:hAnsiTheme="minorHAnsi" w:cstheme="minorHAnsi"/>
          <w:b/>
          <w:sz w:val="20"/>
          <w:szCs w:val="20"/>
        </w:rPr>
      </w:pPr>
    </w:p>
    <w:p w14:paraId="0D8AED34" w14:textId="77777777" w:rsidR="0085463C" w:rsidRPr="00BF16C3" w:rsidRDefault="0085463C" w:rsidP="00464097">
      <w:pPr>
        <w:ind w:right="-15"/>
        <w:jc w:val="center"/>
        <w:rPr>
          <w:rFonts w:asciiTheme="minorHAnsi" w:hAnsiTheme="minorHAnsi" w:cstheme="minorHAnsi"/>
          <w:b/>
          <w:sz w:val="20"/>
          <w:szCs w:val="20"/>
        </w:rPr>
      </w:pPr>
    </w:p>
    <w:p w14:paraId="585788A7" w14:textId="77777777" w:rsidR="00D13676" w:rsidRDefault="00D13676" w:rsidP="00464097">
      <w:pPr>
        <w:ind w:right="-15"/>
        <w:jc w:val="center"/>
        <w:rPr>
          <w:rFonts w:ascii="Times New Roman" w:hAnsi="Times New Roman" w:cs="Times New Roman"/>
          <w:b/>
          <w:sz w:val="22"/>
          <w:szCs w:val="22"/>
        </w:rPr>
      </w:pPr>
    </w:p>
    <w:p w14:paraId="37AE50CC" w14:textId="77777777" w:rsidR="00D775CE" w:rsidRDefault="00D775CE" w:rsidP="00464097">
      <w:pPr>
        <w:ind w:right="-15"/>
        <w:jc w:val="center"/>
        <w:rPr>
          <w:rFonts w:ascii="Times New Roman" w:hAnsi="Times New Roman" w:cs="Times New Roman"/>
          <w:b/>
          <w:sz w:val="22"/>
          <w:szCs w:val="22"/>
        </w:rPr>
      </w:pPr>
    </w:p>
    <w:p w14:paraId="3D540496" w14:textId="77777777" w:rsidR="0085463C" w:rsidRDefault="0085463C" w:rsidP="00464097">
      <w:pPr>
        <w:ind w:right="-15"/>
        <w:jc w:val="center"/>
        <w:rPr>
          <w:rFonts w:ascii="Times New Roman" w:hAnsi="Times New Roman" w:cs="Times New Roman"/>
          <w:b/>
          <w:sz w:val="22"/>
          <w:szCs w:val="22"/>
        </w:rPr>
      </w:pPr>
    </w:p>
    <w:p w14:paraId="27F2E9A3" w14:textId="77777777" w:rsidR="00464097" w:rsidRPr="00044526" w:rsidRDefault="00464097" w:rsidP="00464097">
      <w:pPr>
        <w:ind w:right="-15"/>
        <w:jc w:val="center"/>
        <w:rPr>
          <w:rFonts w:ascii="Times New Roman" w:hAnsi="Times New Roman" w:cs="Times New Roman"/>
          <w:b/>
          <w:sz w:val="22"/>
          <w:szCs w:val="22"/>
        </w:rPr>
      </w:pPr>
      <w:r w:rsidRPr="00044526">
        <w:rPr>
          <w:rFonts w:ascii="Times New Roman" w:hAnsi="Times New Roman" w:cs="Times New Roman"/>
          <w:b/>
          <w:sz w:val="22"/>
          <w:szCs w:val="22"/>
        </w:rPr>
        <w:t>ANEXO IV</w:t>
      </w:r>
    </w:p>
    <w:p w14:paraId="2CF9E709" w14:textId="77777777" w:rsidR="00464097" w:rsidRPr="00044526" w:rsidRDefault="00464097" w:rsidP="00464097">
      <w:pPr>
        <w:pStyle w:val="Ttulo2"/>
        <w:ind w:left="284"/>
        <w:jc w:val="center"/>
        <w:rPr>
          <w:rStyle w:val="TXTOGERAL"/>
          <w:rFonts w:ascii="Times New Roman" w:hAnsi="Times New Roman" w:cs="Times New Roman"/>
          <w:b w:val="0"/>
          <w:color w:val="auto"/>
          <w:sz w:val="22"/>
          <w:szCs w:val="22"/>
        </w:rPr>
      </w:pPr>
      <w:r w:rsidRPr="00044526">
        <w:rPr>
          <w:rStyle w:val="TXTOGERAL"/>
          <w:rFonts w:ascii="Times New Roman" w:hAnsi="Times New Roman" w:cs="Times New Roman"/>
          <w:b w:val="0"/>
          <w:color w:val="auto"/>
          <w:sz w:val="22"/>
          <w:szCs w:val="22"/>
        </w:rPr>
        <w:t>DECLARAÇÃO DE SUSTENTABILIDADE AMBIENTAL</w:t>
      </w:r>
    </w:p>
    <w:p w14:paraId="0A210F6D" w14:textId="77777777" w:rsidR="00464097" w:rsidRPr="00044526" w:rsidRDefault="00464097" w:rsidP="00464097">
      <w:pPr>
        <w:jc w:val="center"/>
        <w:rPr>
          <w:rFonts w:ascii="Times New Roman" w:eastAsia="Batang" w:hAnsi="Times New Roman" w:cs="Times New Roman"/>
          <w:sz w:val="22"/>
          <w:szCs w:val="22"/>
        </w:rPr>
      </w:pPr>
      <w:r w:rsidRPr="00044526">
        <w:rPr>
          <w:rFonts w:ascii="Times New Roman" w:eastAsia="Batang" w:hAnsi="Times New Roman" w:cs="Times New Roman"/>
          <w:sz w:val="22"/>
          <w:szCs w:val="22"/>
        </w:rPr>
        <w:t>(PAPEL TIMBRADO DA PROPONENTE)</w:t>
      </w:r>
    </w:p>
    <w:p w14:paraId="31598331" w14:textId="77777777" w:rsidR="00464097" w:rsidRPr="00044526" w:rsidRDefault="00464097" w:rsidP="00464097">
      <w:pPr>
        <w:jc w:val="center"/>
        <w:rPr>
          <w:rFonts w:ascii="Times New Roman" w:eastAsia="Batang" w:hAnsi="Times New Roman" w:cs="Times New Roman"/>
          <w:sz w:val="22"/>
          <w:szCs w:val="22"/>
        </w:rPr>
      </w:pPr>
    </w:p>
    <w:p w14:paraId="7C645D11" w14:textId="77777777" w:rsidR="00464097" w:rsidRPr="00044526" w:rsidRDefault="00464097" w:rsidP="00464097">
      <w:pPr>
        <w:pStyle w:val="Ttulo2"/>
        <w:jc w:val="both"/>
        <w:rPr>
          <w:rStyle w:val="TXTOGERAL"/>
          <w:rFonts w:ascii="Times New Roman" w:hAnsi="Times New Roman" w:cs="Times New Roman"/>
          <w:b w:val="0"/>
          <w:color w:val="auto"/>
          <w:sz w:val="22"/>
          <w:szCs w:val="22"/>
        </w:rPr>
      </w:pPr>
      <w:r w:rsidRPr="00044526">
        <w:rPr>
          <w:rStyle w:val="TXTOGERAL"/>
          <w:rFonts w:ascii="Times New Roman" w:hAnsi="Times New Roman" w:cs="Times New Roman"/>
          <w:b w:val="0"/>
          <w:color w:val="auto"/>
          <w:sz w:val="22"/>
          <w:szCs w:val="22"/>
        </w:rPr>
        <w:t>_________________________________________________________________________________________ (nome empresarial da licitante), inscrita no C.N.P.J./MF n.º ___________________________, com sede na  ________________________________________________________________________ (endereço completo) por intermédio do seu representante legal, o(a) Sr. (a) _______________________________________________________________ infra-assinado, portador(a) da CI/RG nº ______________________ e do CPF nº_________________________, para fins de habilitação no Edital __________________________________, DECLARA expressamente, que:</w:t>
      </w:r>
    </w:p>
    <w:p w14:paraId="31536018" w14:textId="77777777" w:rsidR="00464097" w:rsidRPr="00044526" w:rsidRDefault="00464097" w:rsidP="00464097">
      <w:pPr>
        <w:pStyle w:val="Ttulo2"/>
        <w:keepNext w:val="0"/>
        <w:keepLines w:val="0"/>
        <w:numPr>
          <w:ilvl w:val="0"/>
          <w:numId w:val="3"/>
        </w:numPr>
        <w:spacing w:before="120" w:after="120"/>
        <w:jc w:val="both"/>
        <w:rPr>
          <w:rStyle w:val="TXTOGERAL"/>
          <w:rFonts w:ascii="Times New Roman" w:hAnsi="Times New Roman" w:cs="Times New Roman"/>
          <w:b w:val="0"/>
          <w:color w:val="auto"/>
          <w:sz w:val="22"/>
          <w:szCs w:val="22"/>
        </w:rPr>
      </w:pPr>
      <w:r w:rsidRPr="00044526">
        <w:rPr>
          <w:rStyle w:val="TXTOGERAL"/>
          <w:rFonts w:ascii="Times New Roman" w:hAnsi="Times New Roman" w:cs="Times New Roman"/>
          <w:b w:val="0"/>
          <w:color w:val="auto"/>
          <w:sz w:val="22"/>
          <w:szCs w:val="22"/>
        </w:rPr>
        <w:t>Atende aos critérios de qualidade ambiental e sustentabilidade socioambiental, respeitando as normas de proteção do meio ambiente, em conformidade com a IN 01/2010-SLTI.</w:t>
      </w:r>
    </w:p>
    <w:p w14:paraId="669A4990" w14:textId="77777777" w:rsidR="00464097" w:rsidRPr="00044526" w:rsidRDefault="00464097" w:rsidP="00464097">
      <w:pPr>
        <w:pStyle w:val="Ttulo2"/>
        <w:jc w:val="both"/>
        <w:rPr>
          <w:rStyle w:val="TXTOGERAL"/>
          <w:rFonts w:ascii="Times New Roman" w:hAnsi="Times New Roman" w:cs="Times New Roman"/>
          <w:b w:val="0"/>
          <w:color w:val="auto"/>
          <w:sz w:val="22"/>
          <w:szCs w:val="22"/>
        </w:rPr>
      </w:pPr>
    </w:p>
    <w:p w14:paraId="48051924" w14:textId="19C3B580" w:rsidR="00464097" w:rsidRPr="00044526" w:rsidRDefault="00464097" w:rsidP="00464097">
      <w:pPr>
        <w:pStyle w:val="Ttulo2"/>
        <w:jc w:val="right"/>
        <w:rPr>
          <w:rStyle w:val="TXTOGERAL"/>
          <w:rFonts w:ascii="Times New Roman" w:hAnsi="Times New Roman" w:cs="Times New Roman"/>
          <w:b w:val="0"/>
          <w:color w:val="auto"/>
          <w:sz w:val="22"/>
          <w:szCs w:val="22"/>
        </w:rPr>
      </w:pPr>
      <w:r>
        <w:rPr>
          <w:rStyle w:val="TXTOGERAL"/>
          <w:rFonts w:ascii="Times New Roman" w:hAnsi="Times New Roman" w:cs="Times New Roman"/>
          <w:b w:val="0"/>
          <w:color w:val="auto"/>
          <w:sz w:val="22"/>
          <w:szCs w:val="22"/>
        </w:rPr>
        <w:t>Boa Vista</w:t>
      </w:r>
      <w:r w:rsidRPr="00044526">
        <w:rPr>
          <w:rStyle w:val="TXTOGERAL"/>
          <w:rFonts w:ascii="Times New Roman" w:hAnsi="Times New Roman" w:cs="Times New Roman"/>
          <w:b w:val="0"/>
          <w:color w:val="auto"/>
          <w:sz w:val="22"/>
          <w:szCs w:val="22"/>
        </w:rPr>
        <w:t xml:space="preserve">, ____ de ____________ </w:t>
      </w:r>
      <w:proofErr w:type="spellStart"/>
      <w:r w:rsidRPr="00044526">
        <w:rPr>
          <w:rStyle w:val="TXTOGERAL"/>
          <w:rFonts w:ascii="Times New Roman" w:hAnsi="Times New Roman" w:cs="Times New Roman"/>
          <w:b w:val="0"/>
          <w:color w:val="auto"/>
          <w:sz w:val="22"/>
          <w:szCs w:val="22"/>
        </w:rPr>
        <w:t>de</w:t>
      </w:r>
      <w:proofErr w:type="spellEnd"/>
      <w:r w:rsidRPr="00044526">
        <w:rPr>
          <w:rStyle w:val="TXTOGERAL"/>
          <w:rFonts w:ascii="Times New Roman" w:hAnsi="Times New Roman" w:cs="Times New Roman"/>
          <w:b w:val="0"/>
          <w:color w:val="auto"/>
          <w:sz w:val="22"/>
          <w:szCs w:val="22"/>
        </w:rPr>
        <w:t xml:space="preserve"> ________</w:t>
      </w:r>
    </w:p>
    <w:p w14:paraId="06A24F47" w14:textId="77777777" w:rsidR="00464097" w:rsidRPr="00044526" w:rsidRDefault="00464097" w:rsidP="00464097">
      <w:pPr>
        <w:pStyle w:val="Corpodetexto"/>
        <w:rPr>
          <w:sz w:val="22"/>
          <w:szCs w:val="22"/>
        </w:rPr>
      </w:pPr>
    </w:p>
    <w:p w14:paraId="1BC7F810" w14:textId="77777777" w:rsidR="00464097" w:rsidRPr="00044526" w:rsidRDefault="00464097" w:rsidP="00464097">
      <w:pPr>
        <w:pStyle w:val="Ttulo2"/>
        <w:ind w:left="284"/>
        <w:jc w:val="both"/>
        <w:rPr>
          <w:rStyle w:val="TXTOGERAL"/>
          <w:rFonts w:ascii="Times New Roman" w:hAnsi="Times New Roman" w:cs="Times New Roman"/>
          <w:b w:val="0"/>
          <w:color w:val="auto"/>
          <w:sz w:val="22"/>
          <w:szCs w:val="22"/>
        </w:rPr>
      </w:pPr>
    </w:p>
    <w:p w14:paraId="61844A2A" w14:textId="77777777" w:rsidR="00464097" w:rsidRPr="00044526" w:rsidRDefault="00464097" w:rsidP="00464097">
      <w:pPr>
        <w:jc w:val="center"/>
        <w:rPr>
          <w:rFonts w:ascii="Times New Roman" w:eastAsia="Batang" w:hAnsi="Times New Roman" w:cs="Times New Roman"/>
          <w:sz w:val="22"/>
          <w:szCs w:val="22"/>
        </w:rPr>
      </w:pPr>
      <w:r w:rsidRPr="00044526">
        <w:rPr>
          <w:rFonts w:ascii="Times New Roman" w:eastAsia="Batang" w:hAnsi="Times New Roman" w:cs="Times New Roman"/>
          <w:sz w:val="22"/>
          <w:szCs w:val="22"/>
        </w:rPr>
        <w:t>.......................................................................................</w:t>
      </w:r>
    </w:p>
    <w:p w14:paraId="2B1E0A9F" w14:textId="77777777" w:rsidR="00464097" w:rsidRPr="00044526" w:rsidRDefault="00464097" w:rsidP="00464097">
      <w:pPr>
        <w:jc w:val="center"/>
        <w:rPr>
          <w:rFonts w:ascii="Times New Roman" w:eastAsia="Batang" w:hAnsi="Times New Roman" w:cs="Times New Roman"/>
          <w:sz w:val="22"/>
          <w:szCs w:val="22"/>
        </w:rPr>
      </w:pPr>
      <w:r w:rsidRPr="00044526">
        <w:rPr>
          <w:rFonts w:ascii="Times New Roman" w:eastAsia="Batang" w:hAnsi="Times New Roman" w:cs="Times New Roman"/>
          <w:sz w:val="22"/>
          <w:szCs w:val="22"/>
        </w:rPr>
        <w:t>Representante Legal da Empresa / CPF</w:t>
      </w:r>
    </w:p>
    <w:p w14:paraId="3A8A35AD" w14:textId="77777777" w:rsidR="00464097" w:rsidRPr="00044526" w:rsidRDefault="00464097" w:rsidP="00464097">
      <w:pPr>
        <w:jc w:val="center"/>
        <w:rPr>
          <w:rFonts w:ascii="Times New Roman" w:eastAsia="Batang" w:hAnsi="Times New Roman" w:cs="Times New Roman"/>
          <w:sz w:val="22"/>
          <w:szCs w:val="22"/>
        </w:rPr>
      </w:pPr>
      <w:r w:rsidRPr="00044526">
        <w:rPr>
          <w:rFonts w:ascii="Times New Roman" w:eastAsia="Batang" w:hAnsi="Times New Roman" w:cs="Times New Roman"/>
          <w:sz w:val="22"/>
          <w:szCs w:val="22"/>
        </w:rPr>
        <w:t>(assinatura e carimbo)</w:t>
      </w:r>
    </w:p>
    <w:p w14:paraId="633A055D" w14:textId="77777777" w:rsidR="00464097" w:rsidRPr="00044526" w:rsidRDefault="00464097" w:rsidP="00464097">
      <w:pPr>
        <w:rPr>
          <w:rFonts w:ascii="Times New Roman" w:hAnsi="Times New Roman" w:cs="Times New Roman"/>
        </w:rPr>
      </w:pPr>
    </w:p>
    <w:p w14:paraId="43ECA09E" w14:textId="77777777" w:rsidR="00464097" w:rsidRPr="00044526" w:rsidRDefault="00464097" w:rsidP="00464097">
      <w:pPr>
        <w:rPr>
          <w:rFonts w:ascii="Times New Roman" w:hAnsi="Times New Roman" w:cs="Times New Roman"/>
        </w:rPr>
      </w:pPr>
    </w:p>
    <w:p w14:paraId="67DAB373" w14:textId="77777777" w:rsidR="00464097" w:rsidRPr="00044526" w:rsidRDefault="00464097" w:rsidP="00464097">
      <w:pPr>
        <w:spacing w:before="120" w:after="120" w:line="276" w:lineRule="auto"/>
        <w:jc w:val="both"/>
        <w:rPr>
          <w:rFonts w:ascii="Times New Roman" w:hAnsi="Times New Roman" w:cs="Times New Roman"/>
          <w:sz w:val="22"/>
          <w:szCs w:val="22"/>
        </w:rPr>
      </w:pPr>
    </w:p>
    <w:p w14:paraId="4C232BC0" w14:textId="77777777" w:rsidR="00464097" w:rsidRPr="00044526" w:rsidRDefault="00464097" w:rsidP="00464097">
      <w:pPr>
        <w:spacing w:before="120" w:after="120" w:line="276" w:lineRule="auto"/>
        <w:jc w:val="both"/>
        <w:rPr>
          <w:rFonts w:ascii="Times New Roman" w:hAnsi="Times New Roman" w:cs="Times New Roman"/>
          <w:sz w:val="22"/>
          <w:szCs w:val="22"/>
        </w:rPr>
      </w:pPr>
    </w:p>
    <w:p w14:paraId="7C5250F1" w14:textId="77777777" w:rsidR="00464097" w:rsidRPr="00044526" w:rsidRDefault="00464097" w:rsidP="00464097">
      <w:pPr>
        <w:spacing w:before="120" w:after="120" w:line="276" w:lineRule="auto"/>
        <w:jc w:val="both"/>
        <w:rPr>
          <w:rFonts w:ascii="Times New Roman" w:hAnsi="Times New Roman" w:cs="Times New Roman"/>
          <w:sz w:val="22"/>
          <w:szCs w:val="22"/>
        </w:rPr>
      </w:pPr>
    </w:p>
    <w:p w14:paraId="7CF838D7" w14:textId="77777777" w:rsidR="00464097" w:rsidRPr="00044526" w:rsidRDefault="00464097" w:rsidP="00464097">
      <w:pPr>
        <w:spacing w:before="120" w:after="120" w:line="276" w:lineRule="auto"/>
        <w:jc w:val="both"/>
        <w:rPr>
          <w:rFonts w:ascii="Times New Roman" w:hAnsi="Times New Roman" w:cs="Times New Roman"/>
          <w:sz w:val="22"/>
          <w:szCs w:val="22"/>
        </w:rPr>
      </w:pPr>
    </w:p>
    <w:p w14:paraId="59A983B8" w14:textId="77777777" w:rsidR="00464097" w:rsidRPr="00044526" w:rsidRDefault="00464097" w:rsidP="00464097">
      <w:pPr>
        <w:spacing w:before="120" w:after="120" w:line="276" w:lineRule="auto"/>
        <w:jc w:val="both"/>
        <w:rPr>
          <w:rFonts w:ascii="Times New Roman" w:hAnsi="Times New Roman" w:cs="Times New Roman"/>
          <w:i/>
          <w:sz w:val="22"/>
          <w:szCs w:val="22"/>
        </w:rPr>
      </w:pPr>
    </w:p>
    <w:p w14:paraId="572F0E2C" w14:textId="77777777" w:rsidR="00464097" w:rsidRPr="00044526" w:rsidRDefault="00464097" w:rsidP="00464097">
      <w:pPr>
        <w:spacing w:before="120" w:after="120" w:line="276" w:lineRule="auto"/>
        <w:jc w:val="both"/>
        <w:rPr>
          <w:rFonts w:ascii="Times New Roman" w:hAnsi="Times New Roman" w:cs="Times New Roman"/>
          <w:i/>
          <w:sz w:val="22"/>
          <w:szCs w:val="22"/>
        </w:rPr>
      </w:pPr>
    </w:p>
    <w:p w14:paraId="433F9024" w14:textId="77777777" w:rsidR="00464097" w:rsidRPr="00044526" w:rsidRDefault="00464097" w:rsidP="00464097">
      <w:pPr>
        <w:jc w:val="center"/>
        <w:rPr>
          <w:rFonts w:ascii="Times New Roman" w:hAnsi="Times New Roman" w:cs="Times New Roman"/>
          <w:b/>
          <w:bCs/>
          <w:color w:val="000000"/>
          <w:sz w:val="22"/>
          <w:szCs w:val="22"/>
        </w:rPr>
      </w:pPr>
    </w:p>
    <w:p w14:paraId="78898CF7" w14:textId="77777777" w:rsidR="00464097" w:rsidRPr="00044526" w:rsidRDefault="00464097" w:rsidP="00464097">
      <w:pPr>
        <w:jc w:val="center"/>
        <w:rPr>
          <w:rFonts w:ascii="Times New Roman" w:hAnsi="Times New Roman" w:cs="Times New Roman"/>
          <w:b/>
          <w:bCs/>
          <w:color w:val="000000"/>
          <w:sz w:val="22"/>
          <w:szCs w:val="22"/>
        </w:rPr>
      </w:pPr>
    </w:p>
    <w:p w14:paraId="4FF1E268" w14:textId="77777777" w:rsidR="00464097" w:rsidRPr="00044526" w:rsidRDefault="00464097" w:rsidP="00464097">
      <w:pPr>
        <w:spacing w:line="276" w:lineRule="auto"/>
        <w:jc w:val="center"/>
        <w:rPr>
          <w:rFonts w:ascii="Times New Roman" w:hAnsi="Times New Roman" w:cs="Times New Roman"/>
          <w:sz w:val="22"/>
          <w:szCs w:val="22"/>
        </w:rPr>
      </w:pPr>
    </w:p>
    <w:p w14:paraId="0D87813B" w14:textId="77777777" w:rsidR="00464097" w:rsidRDefault="00464097" w:rsidP="00464097">
      <w:pPr>
        <w:spacing w:before="120" w:after="120" w:line="276" w:lineRule="auto"/>
        <w:jc w:val="both"/>
        <w:rPr>
          <w:rFonts w:ascii="Times New Roman" w:hAnsi="Times New Roman" w:cs="Times New Roman"/>
          <w:i/>
          <w:sz w:val="22"/>
          <w:szCs w:val="22"/>
        </w:rPr>
      </w:pPr>
    </w:p>
    <w:p w14:paraId="2CC68E18" w14:textId="77777777" w:rsidR="00B45067" w:rsidRDefault="00B45067" w:rsidP="00464097">
      <w:pPr>
        <w:spacing w:before="120" w:after="120" w:line="276" w:lineRule="auto"/>
        <w:jc w:val="both"/>
        <w:rPr>
          <w:rFonts w:ascii="Times New Roman" w:hAnsi="Times New Roman" w:cs="Times New Roman"/>
          <w:i/>
          <w:sz w:val="22"/>
          <w:szCs w:val="22"/>
        </w:rPr>
      </w:pPr>
    </w:p>
    <w:p w14:paraId="5845F500" w14:textId="77777777" w:rsidR="00B45067" w:rsidRPr="00044526" w:rsidRDefault="00B45067" w:rsidP="00464097">
      <w:pPr>
        <w:spacing w:before="120" w:after="120" w:line="276" w:lineRule="auto"/>
        <w:jc w:val="both"/>
        <w:rPr>
          <w:rFonts w:ascii="Times New Roman" w:hAnsi="Times New Roman" w:cs="Times New Roman"/>
          <w:i/>
          <w:sz w:val="22"/>
          <w:szCs w:val="22"/>
        </w:rPr>
      </w:pPr>
    </w:p>
    <w:p w14:paraId="227578EC" w14:textId="77777777" w:rsidR="00464097" w:rsidRDefault="00464097" w:rsidP="00464097">
      <w:pPr>
        <w:spacing w:line="276" w:lineRule="auto"/>
        <w:jc w:val="center"/>
        <w:rPr>
          <w:rFonts w:ascii="Times New Roman" w:hAnsi="Times New Roman" w:cs="Times New Roman"/>
          <w:b/>
          <w:bCs/>
          <w:color w:val="000000"/>
          <w:sz w:val="22"/>
          <w:szCs w:val="22"/>
        </w:rPr>
      </w:pPr>
    </w:p>
    <w:p w14:paraId="0FACA9F6" w14:textId="77777777" w:rsidR="00464097" w:rsidRDefault="00464097" w:rsidP="00464097">
      <w:pPr>
        <w:spacing w:line="276" w:lineRule="auto"/>
        <w:jc w:val="center"/>
        <w:rPr>
          <w:rFonts w:ascii="Times New Roman" w:hAnsi="Times New Roman" w:cs="Times New Roman"/>
          <w:b/>
          <w:bCs/>
          <w:color w:val="000000"/>
          <w:sz w:val="22"/>
          <w:szCs w:val="22"/>
        </w:rPr>
      </w:pPr>
    </w:p>
    <w:p w14:paraId="6E010CFE" w14:textId="77777777" w:rsidR="00464097" w:rsidRDefault="00464097" w:rsidP="00464097">
      <w:pPr>
        <w:spacing w:line="276" w:lineRule="auto"/>
        <w:jc w:val="center"/>
        <w:rPr>
          <w:rFonts w:ascii="Times New Roman" w:hAnsi="Times New Roman" w:cs="Times New Roman"/>
          <w:b/>
          <w:bCs/>
          <w:color w:val="000000"/>
          <w:sz w:val="22"/>
          <w:szCs w:val="22"/>
        </w:rPr>
      </w:pPr>
    </w:p>
    <w:p w14:paraId="293BDBC2" w14:textId="77777777" w:rsidR="00464097" w:rsidRDefault="00464097" w:rsidP="00464097">
      <w:pPr>
        <w:spacing w:line="276" w:lineRule="auto"/>
        <w:jc w:val="center"/>
        <w:rPr>
          <w:rFonts w:ascii="Times New Roman" w:hAnsi="Times New Roman" w:cs="Times New Roman"/>
          <w:b/>
          <w:bCs/>
          <w:color w:val="000000"/>
          <w:sz w:val="22"/>
          <w:szCs w:val="22"/>
        </w:rPr>
      </w:pPr>
    </w:p>
    <w:p w14:paraId="786A7757" w14:textId="77777777" w:rsidR="00464097" w:rsidRPr="00656AC4" w:rsidRDefault="00464097" w:rsidP="00464097">
      <w:pPr>
        <w:spacing w:line="360" w:lineRule="auto"/>
        <w:ind w:left="1167" w:right="720"/>
        <w:jc w:val="center"/>
        <w:rPr>
          <w:rFonts w:ascii="Times New Roman" w:hAnsi="Times New Roman" w:cs="Times New Roman"/>
          <w:b/>
          <w:color w:val="000000"/>
          <w:sz w:val="22"/>
          <w:szCs w:val="22"/>
        </w:rPr>
      </w:pPr>
      <w:r>
        <w:rPr>
          <w:rFonts w:ascii="Times New Roman" w:hAnsi="Times New Roman" w:cs="Times New Roman"/>
          <w:b/>
          <w:color w:val="000000"/>
          <w:sz w:val="22"/>
          <w:szCs w:val="22"/>
        </w:rPr>
        <w:t>ANEXO V</w:t>
      </w:r>
    </w:p>
    <w:p w14:paraId="27714AF4" w14:textId="77777777" w:rsidR="00464097" w:rsidRPr="00656AC4" w:rsidRDefault="00464097" w:rsidP="00464097">
      <w:pPr>
        <w:ind w:left="1167" w:right="720"/>
        <w:jc w:val="center"/>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TERMO DE RECEBIMENTO PROVISÓRIO – TRP</w:t>
      </w:r>
    </w:p>
    <w:p w14:paraId="40554057" w14:textId="77777777" w:rsidR="00464097" w:rsidRPr="00656AC4" w:rsidRDefault="00464097" w:rsidP="00464097">
      <w:pPr>
        <w:ind w:left="1167" w:right="720"/>
        <w:jc w:val="center"/>
        <w:rPr>
          <w:rFonts w:ascii="Times New Roman" w:hAnsi="Times New Roman" w:cs="Times New Roman"/>
          <w:b/>
          <w:color w:val="000000"/>
          <w:sz w:val="22"/>
          <w:szCs w:val="22"/>
        </w:rPr>
      </w:pPr>
    </w:p>
    <w:p w14:paraId="2192314F" w14:textId="77777777" w:rsidR="00464097" w:rsidRPr="00656AC4" w:rsidRDefault="00464097" w:rsidP="00464097">
      <w:pPr>
        <w:ind w:left="1167" w:right="720"/>
        <w:jc w:val="center"/>
        <w:rPr>
          <w:rFonts w:ascii="Times New Roman" w:hAnsi="Times New Roman" w:cs="Times New Roman"/>
          <w:b/>
          <w:color w:val="000000"/>
          <w:sz w:val="22"/>
          <w:szCs w:val="22"/>
        </w:rPr>
      </w:pPr>
    </w:p>
    <w:p w14:paraId="007A662A" w14:textId="77777777" w:rsidR="00464097" w:rsidRPr="00656AC4" w:rsidRDefault="00464097" w:rsidP="00464097">
      <w:pPr>
        <w:ind w:left="1167" w:right="720"/>
        <w:jc w:val="center"/>
        <w:rPr>
          <w:rFonts w:ascii="Times New Roman" w:hAnsi="Times New Roman" w:cs="Times New Roman"/>
          <w:b/>
          <w:color w:val="000000"/>
          <w:sz w:val="22"/>
          <w:szCs w:val="22"/>
        </w:rPr>
      </w:pPr>
    </w:p>
    <w:p w14:paraId="72AE1127" w14:textId="77777777" w:rsidR="00464097" w:rsidRPr="00656AC4" w:rsidRDefault="00464097" w:rsidP="00464097">
      <w:pPr>
        <w:ind w:left="1167" w:right="720"/>
        <w:rPr>
          <w:rFonts w:ascii="Times New Roman" w:hAnsi="Times New Roman" w:cs="Times New Roman"/>
          <w:b/>
          <w:color w:val="000000"/>
          <w:sz w:val="22"/>
          <w:szCs w:val="22"/>
        </w:rPr>
      </w:pPr>
    </w:p>
    <w:p w14:paraId="1AD4F258" w14:textId="5F0E43AC" w:rsidR="00464097" w:rsidRPr="00656AC4" w:rsidRDefault="00464097" w:rsidP="00464097">
      <w:pPr>
        <w:spacing w:line="360" w:lineRule="auto"/>
        <w:ind w:left="1167" w:right="720"/>
        <w:jc w:val="both"/>
        <w:rPr>
          <w:rFonts w:ascii="Times New Roman" w:hAnsi="Times New Roman" w:cs="Times New Roman"/>
          <w:color w:val="000000"/>
          <w:sz w:val="22"/>
          <w:szCs w:val="22"/>
        </w:rPr>
      </w:pPr>
      <w:r w:rsidRPr="00656AC4">
        <w:rPr>
          <w:rFonts w:ascii="Times New Roman" w:hAnsi="Times New Roman" w:cs="Times New Roman"/>
          <w:color w:val="000000"/>
          <w:sz w:val="22"/>
          <w:szCs w:val="22"/>
        </w:rPr>
        <w:t xml:space="preserve">Nos termos do Processo </w:t>
      </w:r>
      <w:proofErr w:type="spellStart"/>
      <w:r w:rsidRPr="00656AC4">
        <w:rPr>
          <w:rFonts w:ascii="Times New Roman" w:hAnsi="Times New Roman" w:cs="Times New Roman"/>
          <w:color w:val="000000"/>
          <w:sz w:val="22"/>
          <w:szCs w:val="22"/>
        </w:rPr>
        <w:t>n.°</w:t>
      </w:r>
      <w:proofErr w:type="spellEnd"/>
      <w:r w:rsidRPr="00656AC4">
        <w:rPr>
          <w:rFonts w:ascii="Times New Roman" w:hAnsi="Times New Roman" w:cs="Times New Roman"/>
          <w:color w:val="000000"/>
          <w:sz w:val="22"/>
          <w:szCs w:val="22"/>
        </w:rPr>
        <w:t xml:space="preserve"> _______________________, o IFRR, por meio do(a) </w:t>
      </w:r>
      <w:r w:rsidRPr="00656AC4">
        <w:rPr>
          <w:rFonts w:ascii="Times New Roman" w:hAnsi="Times New Roman" w:cs="Times New Roman"/>
          <w:b/>
          <w:color w:val="000000"/>
          <w:sz w:val="22"/>
          <w:szCs w:val="22"/>
        </w:rPr>
        <w:t>Coordenador(a) de Almoxarifado</w:t>
      </w:r>
      <w:r w:rsidRPr="00656AC4">
        <w:rPr>
          <w:rFonts w:ascii="Times New Roman" w:hAnsi="Times New Roman" w:cs="Times New Roman"/>
          <w:color w:val="000000"/>
          <w:sz w:val="22"/>
          <w:szCs w:val="22"/>
        </w:rPr>
        <w:t xml:space="preserve">, encaminha a empresa CONTRATADA, &lt;NOME DA EMPRESA&gt; o </w:t>
      </w:r>
      <w:r w:rsidRPr="00656AC4">
        <w:rPr>
          <w:rFonts w:ascii="Times New Roman" w:hAnsi="Times New Roman" w:cs="Times New Roman"/>
          <w:b/>
          <w:color w:val="000000"/>
          <w:sz w:val="22"/>
          <w:szCs w:val="22"/>
        </w:rPr>
        <w:t>TERMO DE RECEBIMENTO PROVISÓRIO – TRP</w:t>
      </w:r>
      <w:r w:rsidRPr="00656AC4">
        <w:rPr>
          <w:rFonts w:ascii="Times New Roman" w:hAnsi="Times New Roman" w:cs="Times New Roman"/>
          <w:color w:val="000000"/>
          <w:sz w:val="22"/>
          <w:szCs w:val="22"/>
        </w:rPr>
        <w:t>, referente  ao fornecimento do(s) materiais abaixo discriminado(s), objeto do</w:t>
      </w:r>
      <w:r w:rsidRPr="00464097">
        <w:rPr>
          <w:rFonts w:ascii="Times New Roman" w:hAnsi="Times New Roman" w:cs="Times New Roman"/>
          <w:color w:val="000000"/>
          <w:sz w:val="22"/>
          <w:szCs w:val="22"/>
        </w:rPr>
        <w:t xml:space="preserve"> </w:t>
      </w:r>
      <w:r>
        <w:rPr>
          <w:rFonts w:ascii="Times New Roman" w:hAnsi="Times New Roman" w:cs="Times New Roman"/>
          <w:color w:val="000000"/>
          <w:sz w:val="22"/>
          <w:szCs w:val="22"/>
        </w:rPr>
        <w:t>Processo</w:t>
      </w:r>
      <w:r w:rsidRPr="00656AC4">
        <w:rPr>
          <w:rFonts w:ascii="Times New Roman" w:hAnsi="Times New Roman" w:cs="Times New Roman"/>
          <w:color w:val="000000"/>
          <w:sz w:val="22"/>
          <w:szCs w:val="22"/>
        </w:rPr>
        <w:t xml:space="preserve"> nº </w:t>
      </w:r>
      <w:proofErr w:type="spellStart"/>
      <w:r w:rsidRPr="00656AC4">
        <w:rPr>
          <w:rFonts w:ascii="Times New Roman" w:hAnsi="Times New Roman" w:cs="Times New Roman"/>
          <w:color w:val="000000"/>
          <w:sz w:val="22"/>
          <w:szCs w:val="22"/>
        </w:rPr>
        <w:t>xxxx</w:t>
      </w:r>
      <w:proofErr w:type="spellEnd"/>
      <w:r w:rsidRPr="00656AC4">
        <w:rPr>
          <w:rFonts w:ascii="Times New Roman" w:hAnsi="Times New Roman" w:cs="Times New Roman"/>
          <w:color w:val="000000"/>
          <w:sz w:val="22"/>
          <w:szCs w:val="22"/>
        </w:rPr>
        <w:t>/</w:t>
      </w:r>
      <w:proofErr w:type="spellStart"/>
      <w:r w:rsidRPr="00656AC4">
        <w:rPr>
          <w:rFonts w:ascii="Times New Roman" w:hAnsi="Times New Roman" w:cs="Times New Roman"/>
          <w:color w:val="000000"/>
          <w:sz w:val="22"/>
          <w:szCs w:val="22"/>
        </w:rPr>
        <w:t>xxxx</w:t>
      </w:r>
      <w:proofErr w:type="spellEnd"/>
      <w:r w:rsidRPr="00656AC4">
        <w:rPr>
          <w:rFonts w:ascii="Times New Roman" w:hAnsi="Times New Roman" w:cs="Times New Roman"/>
          <w:color w:val="000000"/>
          <w:sz w:val="22"/>
          <w:szCs w:val="22"/>
        </w:rPr>
        <w:t xml:space="preserve"> e/ou Contrato º </w:t>
      </w:r>
      <w:proofErr w:type="spellStart"/>
      <w:r w:rsidRPr="00656AC4">
        <w:rPr>
          <w:rFonts w:ascii="Times New Roman" w:hAnsi="Times New Roman" w:cs="Times New Roman"/>
          <w:color w:val="000000"/>
          <w:sz w:val="22"/>
          <w:szCs w:val="22"/>
        </w:rPr>
        <w:t>xxxx</w:t>
      </w:r>
      <w:proofErr w:type="spellEnd"/>
      <w:r w:rsidRPr="00656AC4">
        <w:rPr>
          <w:rFonts w:ascii="Times New Roman" w:hAnsi="Times New Roman" w:cs="Times New Roman"/>
          <w:color w:val="000000"/>
          <w:sz w:val="22"/>
          <w:szCs w:val="22"/>
        </w:rPr>
        <w:t>/</w:t>
      </w:r>
      <w:proofErr w:type="spellStart"/>
      <w:r w:rsidRPr="00656AC4">
        <w:rPr>
          <w:rFonts w:ascii="Times New Roman" w:hAnsi="Times New Roman" w:cs="Times New Roman"/>
          <w:color w:val="000000"/>
          <w:sz w:val="22"/>
          <w:szCs w:val="22"/>
        </w:rPr>
        <w:t>xxxx</w:t>
      </w:r>
      <w:proofErr w:type="spellEnd"/>
      <w:r w:rsidRPr="00656AC4">
        <w:rPr>
          <w:rFonts w:ascii="Times New Roman" w:hAnsi="Times New Roman" w:cs="Times New Roman"/>
          <w:color w:val="000000"/>
          <w:sz w:val="22"/>
          <w:szCs w:val="22"/>
        </w:rPr>
        <w:t xml:space="preserve"> e Nota de Empenho 201XNEXXXXXX:</w:t>
      </w:r>
    </w:p>
    <w:p w14:paraId="7661CBA5" w14:textId="77777777" w:rsidR="00464097" w:rsidRPr="00656AC4" w:rsidRDefault="00464097" w:rsidP="00464097">
      <w:pPr>
        <w:ind w:left="1167" w:right="720"/>
        <w:jc w:val="both"/>
        <w:rPr>
          <w:rFonts w:ascii="Times New Roman" w:hAnsi="Times New Roman" w:cs="Times New Roman"/>
          <w:color w:val="000000"/>
          <w:sz w:val="22"/>
          <w:szCs w:val="22"/>
        </w:rPr>
      </w:pPr>
    </w:p>
    <w:p w14:paraId="20CE6331" w14:textId="77777777" w:rsidR="00464097" w:rsidRPr="00656AC4" w:rsidRDefault="00464097" w:rsidP="00464097">
      <w:pPr>
        <w:ind w:left="1167" w:right="720"/>
        <w:jc w:val="both"/>
        <w:rPr>
          <w:rFonts w:ascii="Times New Roman" w:hAnsi="Times New Roman" w:cs="Times New Roman"/>
          <w:color w:val="000000"/>
          <w:sz w:val="22"/>
          <w:szCs w:val="22"/>
        </w:rPr>
      </w:pPr>
    </w:p>
    <w:p w14:paraId="28C01828" w14:textId="77777777" w:rsidR="00464097" w:rsidRPr="00656AC4" w:rsidRDefault="00464097" w:rsidP="00464097">
      <w:pPr>
        <w:spacing w:line="360" w:lineRule="auto"/>
        <w:ind w:left="1167" w:right="720"/>
        <w:jc w:val="both"/>
        <w:rPr>
          <w:rFonts w:ascii="Times New Roman" w:hAnsi="Times New Roman" w:cs="Times New Roman"/>
          <w:color w:val="000000"/>
          <w:sz w:val="22"/>
          <w:szCs w:val="22"/>
        </w:rPr>
      </w:pPr>
      <w:r w:rsidRPr="00656AC4">
        <w:rPr>
          <w:rFonts w:ascii="Times New Roman" w:hAnsi="Times New Roman" w:cs="Times New Roman"/>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C6B89B3" w14:textId="77777777" w:rsidR="00464097" w:rsidRPr="00656AC4" w:rsidRDefault="00464097" w:rsidP="00464097">
      <w:pPr>
        <w:spacing w:line="360" w:lineRule="auto"/>
        <w:ind w:left="1167" w:right="720"/>
        <w:jc w:val="both"/>
        <w:rPr>
          <w:rFonts w:ascii="Times New Roman" w:hAnsi="Times New Roman" w:cs="Times New Roman"/>
          <w:color w:val="000000"/>
          <w:sz w:val="22"/>
          <w:szCs w:val="22"/>
        </w:rPr>
      </w:pPr>
    </w:p>
    <w:p w14:paraId="748E89B1" w14:textId="77777777" w:rsidR="00464097" w:rsidRPr="00656AC4" w:rsidRDefault="00464097" w:rsidP="00464097">
      <w:pPr>
        <w:spacing w:line="360" w:lineRule="auto"/>
        <w:ind w:left="1167" w:right="720"/>
        <w:jc w:val="right"/>
        <w:rPr>
          <w:rFonts w:ascii="Times New Roman" w:hAnsi="Times New Roman" w:cs="Times New Roman"/>
          <w:color w:val="000000"/>
          <w:sz w:val="22"/>
          <w:szCs w:val="22"/>
        </w:rPr>
      </w:pPr>
      <w:r w:rsidRPr="00656AC4">
        <w:rPr>
          <w:rFonts w:ascii="Times New Roman" w:hAnsi="Times New Roman" w:cs="Times New Roman"/>
          <w:color w:val="000000"/>
          <w:sz w:val="22"/>
          <w:szCs w:val="22"/>
        </w:rPr>
        <w:t>Boa vista - RR, _______</w:t>
      </w:r>
      <w:proofErr w:type="spellStart"/>
      <w:r w:rsidRPr="00656AC4">
        <w:rPr>
          <w:rFonts w:ascii="Times New Roman" w:hAnsi="Times New Roman" w:cs="Times New Roman"/>
          <w:color w:val="000000"/>
          <w:sz w:val="22"/>
          <w:szCs w:val="22"/>
        </w:rPr>
        <w:t>de_________de</w:t>
      </w:r>
      <w:proofErr w:type="spellEnd"/>
      <w:r w:rsidRPr="00656AC4">
        <w:rPr>
          <w:rFonts w:ascii="Times New Roman" w:hAnsi="Times New Roman" w:cs="Times New Roman"/>
          <w:color w:val="000000"/>
          <w:sz w:val="22"/>
          <w:szCs w:val="22"/>
        </w:rPr>
        <w:t xml:space="preserve"> 2019 </w:t>
      </w:r>
    </w:p>
    <w:p w14:paraId="1B453A46" w14:textId="77777777" w:rsidR="00464097" w:rsidRPr="00656AC4" w:rsidRDefault="00464097" w:rsidP="00464097">
      <w:pPr>
        <w:spacing w:line="360" w:lineRule="auto"/>
        <w:ind w:left="1167" w:right="720"/>
        <w:jc w:val="both"/>
        <w:rPr>
          <w:rFonts w:ascii="Times New Roman" w:hAnsi="Times New Roman" w:cs="Times New Roman"/>
          <w:color w:val="000000"/>
          <w:sz w:val="22"/>
          <w:szCs w:val="22"/>
        </w:rPr>
      </w:pPr>
    </w:p>
    <w:p w14:paraId="49D9435B" w14:textId="77777777" w:rsidR="00464097" w:rsidRPr="00656AC4" w:rsidRDefault="00464097" w:rsidP="00464097">
      <w:pPr>
        <w:spacing w:line="360" w:lineRule="auto"/>
        <w:ind w:left="1167" w:right="720"/>
        <w:jc w:val="both"/>
        <w:rPr>
          <w:rFonts w:ascii="Times New Roman" w:hAnsi="Times New Roman" w:cs="Times New Roman"/>
          <w:color w:val="000000"/>
          <w:sz w:val="22"/>
          <w:szCs w:val="22"/>
        </w:rPr>
      </w:pPr>
    </w:p>
    <w:p w14:paraId="2EF9CF2E" w14:textId="77777777" w:rsidR="00464097" w:rsidRPr="00656AC4" w:rsidRDefault="00464097" w:rsidP="00464097">
      <w:pPr>
        <w:spacing w:line="360" w:lineRule="auto"/>
        <w:ind w:left="1167" w:right="720"/>
        <w:jc w:val="center"/>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Nome do (a) Coordenador(a)</w:t>
      </w:r>
    </w:p>
    <w:p w14:paraId="408DD860" w14:textId="77777777" w:rsidR="00464097" w:rsidRPr="00656AC4" w:rsidRDefault="00464097" w:rsidP="00464097">
      <w:pPr>
        <w:spacing w:line="360" w:lineRule="auto"/>
        <w:ind w:left="1167" w:right="720"/>
        <w:jc w:val="center"/>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Coordenador (a) de Almoxarifado</w:t>
      </w:r>
    </w:p>
    <w:p w14:paraId="1CB2AB5A" w14:textId="77777777" w:rsidR="00464097" w:rsidRPr="00656AC4" w:rsidRDefault="00464097" w:rsidP="00464097">
      <w:pPr>
        <w:spacing w:line="360" w:lineRule="auto"/>
        <w:ind w:left="1167" w:right="720"/>
        <w:jc w:val="center"/>
        <w:rPr>
          <w:rFonts w:ascii="Times New Roman" w:hAnsi="Times New Roman" w:cs="Times New Roman"/>
          <w:color w:val="000000"/>
          <w:sz w:val="22"/>
          <w:szCs w:val="22"/>
        </w:rPr>
      </w:pPr>
      <w:r w:rsidRPr="00656AC4">
        <w:rPr>
          <w:rFonts w:ascii="Times New Roman" w:hAnsi="Times New Roman" w:cs="Times New Roman"/>
          <w:color w:val="000000"/>
          <w:sz w:val="22"/>
          <w:szCs w:val="22"/>
        </w:rPr>
        <w:t>(Assinatura e Carimbo)</w:t>
      </w:r>
    </w:p>
    <w:p w14:paraId="0D645252" w14:textId="77777777" w:rsidR="00464097" w:rsidRPr="00656AC4" w:rsidRDefault="00464097" w:rsidP="00464097">
      <w:pPr>
        <w:ind w:left="1167"/>
        <w:jc w:val="center"/>
        <w:rPr>
          <w:rFonts w:ascii="Times New Roman" w:hAnsi="Times New Roman" w:cs="Times New Roman"/>
          <w:b/>
          <w:color w:val="000000"/>
          <w:sz w:val="22"/>
          <w:szCs w:val="22"/>
        </w:rPr>
      </w:pPr>
    </w:p>
    <w:p w14:paraId="5CB6D739" w14:textId="77777777" w:rsidR="00464097" w:rsidRPr="00656AC4" w:rsidRDefault="00464097" w:rsidP="00464097">
      <w:pPr>
        <w:ind w:left="1167"/>
        <w:jc w:val="center"/>
        <w:rPr>
          <w:rFonts w:ascii="Times New Roman" w:hAnsi="Times New Roman" w:cs="Times New Roman"/>
          <w:b/>
          <w:color w:val="000000"/>
          <w:sz w:val="22"/>
          <w:szCs w:val="22"/>
        </w:rPr>
      </w:pPr>
    </w:p>
    <w:p w14:paraId="6D6B91D3" w14:textId="77777777" w:rsidR="00464097" w:rsidRPr="00656AC4" w:rsidRDefault="00464097" w:rsidP="00464097">
      <w:pPr>
        <w:ind w:left="1167"/>
        <w:jc w:val="center"/>
        <w:rPr>
          <w:rFonts w:ascii="Times New Roman" w:hAnsi="Times New Roman" w:cs="Times New Roman"/>
          <w:b/>
          <w:color w:val="000000"/>
          <w:sz w:val="22"/>
          <w:szCs w:val="22"/>
        </w:rPr>
      </w:pPr>
    </w:p>
    <w:p w14:paraId="52C64FFA" w14:textId="77777777" w:rsidR="00464097" w:rsidRPr="00656AC4" w:rsidRDefault="00464097" w:rsidP="00464097">
      <w:pPr>
        <w:ind w:left="1167"/>
        <w:jc w:val="center"/>
        <w:rPr>
          <w:rFonts w:ascii="Times New Roman" w:hAnsi="Times New Roman" w:cs="Times New Roman"/>
          <w:b/>
          <w:color w:val="000000"/>
          <w:sz w:val="22"/>
          <w:szCs w:val="22"/>
        </w:rPr>
      </w:pPr>
    </w:p>
    <w:p w14:paraId="1CF6FB45" w14:textId="77777777" w:rsidR="00464097" w:rsidRPr="00656AC4" w:rsidRDefault="00464097" w:rsidP="00464097">
      <w:pPr>
        <w:ind w:left="1167"/>
        <w:jc w:val="center"/>
        <w:rPr>
          <w:rFonts w:ascii="Times New Roman" w:hAnsi="Times New Roman" w:cs="Times New Roman"/>
          <w:b/>
          <w:color w:val="000000"/>
          <w:sz w:val="22"/>
          <w:szCs w:val="22"/>
        </w:rPr>
      </w:pPr>
    </w:p>
    <w:p w14:paraId="4A124A8D" w14:textId="77777777" w:rsidR="00464097" w:rsidRPr="00656AC4" w:rsidRDefault="00464097" w:rsidP="00464097">
      <w:pPr>
        <w:ind w:left="1167"/>
        <w:jc w:val="center"/>
        <w:rPr>
          <w:rFonts w:ascii="Times New Roman" w:hAnsi="Times New Roman" w:cs="Times New Roman"/>
          <w:b/>
          <w:color w:val="000000"/>
          <w:sz w:val="22"/>
          <w:szCs w:val="22"/>
        </w:rPr>
      </w:pPr>
    </w:p>
    <w:p w14:paraId="3AC2DDD0" w14:textId="77777777" w:rsidR="00464097" w:rsidRPr="00656AC4" w:rsidRDefault="00464097" w:rsidP="00464097">
      <w:pPr>
        <w:ind w:left="1167"/>
        <w:jc w:val="center"/>
        <w:rPr>
          <w:rFonts w:ascii="Times New Roman" w:hAnsi="Times New Roman" w:cs="Times New Roman"/>
          <w:b/>
          <w:color w:val="000000"/>
          <w:sz w:val="22"/>
          <w:szCs w:val="22"/>
        </w:rPr>
      </w:pPr>
    </w:p>
    <w:p w14:paraId="60C43F30" w14:textId="77777777" w:rsidR="00464097" w:rsidRPr="00656AC4" w:rsidRDefault="00464097" w:rsidP="00464097">
      <w:pPr>
        <w:ind w:left="1167"/>
        <w:jc w:val="center"/>
        <w:rPr>
          <w:rFonts w:ascii="Times New Roman" w:hAnsi="Times New Roman" w:cs="Times New Roman"/>
          <w:b/>
          <w:color w:val="000000"/>
          <w:sz w:val="22"/>
          <w:szCs w:val="22"/>
        </w:rPr>
      </w:pPr>
    </w:p>
    <w:p w14:paraId="63B91157" w14:textId="77777777" w:rsidR="00464097" w:rsidRPr="00656AC4" w:rsidRDefault="00464097" w:rsidP="00464097">
      <w:pPr>
        <w:ind w:left="1167"/>
        <w:jc w:val="center"/>
        <w:rPr>
          <w:rFonts w:ascii="Times New Roman" w:hAnsi="Times New Roman" w:cs="Times New Roman"/>
          <w:b/>
          <w:color w:val="000000"/>
          <w:sz w:val="22"/>
          <w:szCs w:val="22"/>
        </w:rPr>
      </w:pPr>
    </w:p>
    <w:p w14:paraId="4DDB2EF1" w14:textId="77777777" w:rsidR="00464097" w:rsidRPr="00656AC4" w:rsidRDefault="00464097" w:rsidP="00464097">
      <w:pPr>
        <w:ind w:left="1167"/>
        <w:jc w:val="center"/>
        <w:rPr>
          <w:rFonts w:ascii="Times New Roman" w:hAnsi="Times New Roman" w:cs="Times New Roman"/>
          <w:b/>
          <w:color w:val="000000"/>
          <w:sz w:val="22"/>
          <w:szCs w:val="22"/>
        </w:rPr>
      </w:pPr>
    </w:p>
    <w:p w14:paraId="6CA4A273" w14:textId="77777777" w:rsidR="00464097" w:rsidRDefault="00464097" w:rsidP="00464097">
      <w:pPr>
        <w:ind w:left="1167"/>
        <w:jc w:val="center"/>
        <w:rPr>
          <w:rFonts w:ascii="Times New Roman" w:hAnsi="Times New Roman" w:cs="Times New Roman"/>
          <w:b/>
          <w:color w:val="000000"/>
          <w:sz w:val="22"/>
          <w:szCs w:val="22"/>
        </w:rPr>
      </w:pPr>
    </w:p>
    <w:p w14:paraId="02F8F9E3" w14:textId="77777777" w:rsidR="00464097" w:rsidRDefault="00464097" w:rsidP="00464097">
      <w:pPr>
        <w:ind w:left="1167"/>
        <w:jc w:val="center"/>
        <w:rPr>
          <w:rFonts w:ascii="Times New Roman" w:hAnsi="Times New Roman" w:cs="Times New Roman"/>
          <w:b/>
          <w:color w:val="000000"/>
          <w:sz w:val="22"/>
          <w:szCs w:val="22"/>
        </w:rPr>
      </w:pPr>
    </w:p>
    <w:p w14:paraId="0ED4E961" w14:textId="77777777" w:rsidR="00B45067" w:rsidRDefault="00B45067" w:rsidP="00464097">
      <w:pPr>
        <w:ind w:left="1167"/>
        <w:jc w:val="center"/>
        <w:rPr>
          <w:rFonts w:ascii="Times New Roman" w:hAnsi="Times New Roman" w:cs="Times New Roman"/>
          <w:b/>
          <w:color w:val="000000"/>
          <w:sz w:val="22"/>
          <w:szCs w:val="22"/>
        </w:rPr>
      </w:pPr>
    </w:p>
    <w:p w14:paraId="1909E2B1" w14:textId="77777777" w:rsidR="00B45067" w:rsidRDefault="00B45067" w:rsidP="00464097">
      <w:pPr>
        <w:ind w:left="1167"/>
        <w:jc w:val="center"/>
        <w:rPr>
          <w:rFonts w:ascii="Times New Roman" w:hAnsi="Times New Roman" w:cs="Times New Roman"/>
          <w:b/>
          <w:color w:val="000000"/>
          <w:sz w:val="22"/>
          <w:szCs w:val="22"/>
        </w:rPr>
      </w:pPr>
    </w:p>
    <w:p w14:paraId="2497205B" w14:textId="77777777" w:rsidR="00464097" w:rsidRPr="00656AC4" w:rsidRDefault="00464097" w:rsidP="00464097">
      <w:pPr>
        <w:ind w:left="1167"/>
        <w:jc w:val="center"/>
        <w:rPr>
          <w:rFonts w:ascii="Times New Roman" w:hAnsi="Times New Roman" w:cs="Times New Roman"/>
          <w:b/>
          <w:color w:val="000000"/>
          <w:sz w:val="22"/>
          <w:szCs w:val="22"/>
        </w:rPr>
      </w:pPr>
    </w:p>
    <w:p w14:paraId="54C100F3" w14:textId="77777777" w:rsidR="00464097" w:rsidRPr="00656AC4" w:rsidRDefault="00464097" w:rsidP="00464097">
      <w:pPr>
        <w:ind w:left="1167"/>
        <w:jc w:val="center"/>
        <w:rPr>
          <w:rFonts w:ascii="Times New Roman" w:hAnsi="Times New Roman" w:cs="Times New Roman"/>
          <w:b/>
          <w:color w:val="000000"/>
          <w:sz w:val="22"/>
          <w:szCs w:val="22"/>
        </w:rPr>
      </w:pPr>
    </w:p>
    <w:p w14:paraId="0B4E5C79" w14:textId="77777777" w:rsidR="00464097" w:rsidRPr="00656AC4" w:rsidRDefault="00464097" w:rsidP="00464097">
      <w:pPr>
        <w:jc w:val="center"/>
        <w:rPr>
          <w:rFonts w:ascii="Times New Roman" w:hAnsi="Times New Roman" w:cs="Times New Roman"/>
          <w:b/>
          <w:color w:val="000000"/>
          <w:sz w:val="22"/>
          <w:szCs w:val="22"/>
        </w:rPr>
      </w:pPr>
      <w:r>
        <w:rPr>
          <w:rFonts w:ascii="Times New Roman" w:hAnsi="Times New Roman" w:cs="Times New Roman"/>
          <w:b/>
          <w:color w:val="000000"/>
          <w:sz w:val="22"/>
          <w:szCs w:val="22"/>
        </w:rPr>
        <w:t>ANEXO VI</w:t>
      </w:r>
    </w:p>
    <w:p w14:paraId="66589CE4" w14:textId="77777777" w:rsidR="00464097" w:rsidRPr="00656AC4" w:rsidRDefault="00464097" w:rsidP="00464097">
      <w:pPr>
        <w:jc w:val="center"/>
        <w:rPr>
          <w:rFonts w:ascii="Times New Roman" w:hAnsi="Times New Roman" w:cs="Times New Roman"/>
          <w:b/>
          <w:color w:val="000000"/>
          <w:sz w:val="22"/>
          <w:szCs w:val="22"/>
        </w:rPr>
      </w:pPr>
    </w:p>
    <w:p w14:paraId="7087D215" w14:textId="77777777" w:rsidR="00464097" w:rsidRPr="00656AC4" w:rsidRDefault="00464097" w:rsidP="00464097">
      <w:pPr>
        <w:jc w:val="center"/>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TERMO DE RECEBIMENTO DEFINITIVO – TRD</w:t>
      </w:r>
    </w:p>
    <w:p w14:paraId="2593681E" w14:textId="77777777" w:rsidR="00464097" w:rsidRPr="00656AC4" w:rsidRDefault="00464097" w:rsidP="00464097">
      <w:pPr>
        <w:jc w:val="center"/>
        <w:rPr>
          <w:rFonts w:ascii="Times New Roman" w:hAnsi="Times New Roman" w:cs="Times New Roman"/>
          <w:b/>
          <w:color w:val="000000"/>
          <w:sz w:val="22"/>
          <w:szCs w:val="22"/>
        </w:rPr>
      </w:pPr>
    </w:p>
    <w:p w14:paraId="230DFD60" w14:textId="77777777" w:rsidR="00464097" w:rsidRPr="00656AC4" w:rsidRDefault="00464097" w:rsidP="00464097">
      <w:pPr>
        <w:jc w:val="both"/>
        <w:rPr>
          <w:rFonts w:ascii="Times New Roman" w:hAnsi="Times New Roman" w:cs="Times New Roman"/>
          <w:b/>
          <w:color w:val="000000"/>
          <w:sz w:val="22"/>
          <w:szCs w:val="22"/>
        </w:rPr>
      </w:pPr>
    </w:p>
    <w:p w14:paraId="6ABE015F" w14:textId="77777777" w:rsidR="00464097" w:rsidRPr="00656AC4" w:rsidRDefault="00464097" w:rsidP="00464097">
      <w:pPr>
        <w:jc w:val="both"/>
        <w:rPr>
          <w:rFonts w:ascii="Times New Roman" w:hAnsi="Times New Roman" w:cs="Times New Roman"/>
          <w:b/>
          <w:color w:val="000000"/>
          <w:sz w:val="22"/>
          <w:szCs w:val="22"/>
        </w:rPr>
      </w:pPr>
    </w:p>
    <w:p w14:paraId="16478DE1" w14:textId="77777777" w:rsidR="00464097" w:rsidRPr="00656AC4" w:rsidRDefault="00464097" w:rsidP="00464097">
      <w:pPr>
        <w:spacing w:line="360" w:lineRule="auto"/>
        <w:jc w:val="both"/>
        <w:rPr>
          <w:rFonts w:ascii="Times New Roman" w:hAnsi="Times New Roman" w:cs="Times New Roman"/>
          <w:color w:val="000000"/>
          <w:sz w:val="22"/>
          <w:szCs w:val="22"/>
        </w:rPr>
      </w:pPr>
      <w:r w:rsidRPr="00656AC4">
        <w:rPr>
          <w:rFonts w:ascii="Times New Roman" w:hAnsi="Times New Roman" w:cs="Times New Roman"/>
          <w:color w:val="000000"/>
          <w:sz w:val="22"/>
          <w:szCs w:val="22"/>
        </w:rPr>
        <w:t xml:space="preserve">Nos termos do Processo </w:t>
      </w:r>
      <w:proofErr w:type="spellStart"/>
      <w:r w:rsidRPr="00656AC4">
        <w:rPr>
          <w:rFonts w:ascii="Times New Roman" w:hAnsi="Times New Roman" w:cs="Times New Roman"/>
          <w:color w:val="000000"/>
          <w:sz w:val="22"/>
          <w:szCs w:val="22"/>
        </w:rPr>
        <w:t>n.°</w:t>
      </w:r>
      <w:proofErr w:type="spellEnd"/>
      <w:r w:rsidRPr="00656AC4">
        <w:rPr>
          <w:rFonts w:ascii="Times New Roman" w:hAnsi="Times New Roman" w:cs="Times New Roman"/>
          <w:color w:val="000000"/>
          <w:sz w:val="22"/>
          <w:szCs w:val="22"/>
        </w:rPr>
        <w:t xml:space="preserve"> _______________________, o IFRR, por meio do(a) </w:t>
      </w:r>
      <w:r w:rsidRPr="00656AC4">
        <w:rPr>
          <w:rFonts w:ascii="Times New Roman" w:hAnsi="Times New Roman" w:cs="Times New Roman"/>
          <w:b/>
          <w:color w:val="000000"/>
          <w:sz w:val="22"/>
          <w:szCs w:val="22"/>
        </w:rPr>
        <w:t xml:space="preserve">Coordenador(a) de Almoxarifado, Fiscal ou Comissão Especial de Recebimento </w:t>
      </w:r>
      <w:r w:rsidRPr="00656AC4">
        <w:rPr>
          <w:rFonts w:ascii="Times New Roman" w:hAnsi="Times New Roman" w:cs="Times New Roman"/>
          <w:color w:val="000000"/>
          <w:sz w:val="22"/>
          <w:szCs w:val="22"/>
        </w:rPr>
        <w:t xml:space="preserve">, encaminha a empresa CONTRATADA, &lt;NOME DA EMPRESA&gt; o </w:t>
      </w:r>
      <w:r w:rsidRPr="00656AC4">
        <w:rPr>
          <w:rFonts w:ascii="Times New Roman" w:hAnsi="Times New Roman" w:cs="Times New Roman"/>
          <w:b/>
          <w:color w:val="000000"/>
          <w:sz w:val="22"/>
          <w:szCs w:val="22"/>
        </w:rPr>
        <w:t>TERMO DE RECEBIMENTO DEFINITIVO – TRD</w:t>
      </w:r>
      <w:r w:rsidRPr="00656AC4">
        <w:rPr>
          <w:rFonts w:ascii="Times New Roman" w:hAnsi="Times New Roman" w:cs="Times New Roman"/>
          <w:color w:val="000000"/>
          <w:sz w:val="22"/>
          <w:szCs w:val="22"/>
        </w:rPr>
        <w:t xml:space="preserve">, referente  ao fornecimento dos materiais abaixo discriminados, objeto do Processo nº </w:t>
      </w:r>
      <w:proofErr w:type="spellStart"/>
      <w:r w:rsidRPr="00656AC4">
        <w:rPr>
          <w:rFonts w:ascii="Times New Roman" w:hAnsi="Times New Roman" w:cs="Times New Roman"/>
          <w:color w:val="000000"/>
          <w:sz w:val="22"/>
          <w:szCs w:val="22"/>
        </w:rPr>
        <w:t>xxxx</w:t>
      </w:r>
      <w:proofErr w:type="spellEnd"/>
      <w:r w:rsidRPr="00656AC4">
        <w:rPr>
          <w:rFonts w:ascii="Times New Roman" w:hAnsi="Times New Roman" w:cs="Times New Roman"/>
          <w:color w:val="000000"/>
          <w:sz w:val="22"/>
          <w:szCs w:val="22"/>
        </w:rPr>
        <w:t>/</w:t>
      </w:r>
      <w:proofErr w:type="spellStart"/>
      <w:r w:rsidRPr="00656AC4">
        <w:rPr>
          <w:rFonts w:ascii="Times New Roman" w:hAnsi="Times New Roman" w:cs="Times New Roman"/>
          <w:color w:val="000000"/>
          <w:sz w:val="22"/>
          <w:szCs w:val="22"/>
        </w:rPr>
        <w:t>xxxx</w:t>
      </w:r>
      <w:proofErr w:type="spellEnd"/>
      <w:r w:rsidRPr="00656AC4">
        <w:rPr>
          <w:rFonts w:ascii="Times New Roman" w:hAnsi="Times New Roman" w:cs="Times New Roman"/>
          <w:color w:val="000000"/>
          <w:sz w:val="22"/>
          <w:szCs w:val="22"/>
        </w:rPr>
        <w:t xml:space="preserve"> e/ou Contrato º </w:t>
      </w:r>
      <w:proofErr w:type="spellStart"/>
      <w:r w:rsidRPr="00656AC4">
        <w:rPr>
          <w:rFonts w:ascii="Times New Roman" w:hAnsi="Times New Roman" w:cs="Times New Roman"/>
          <w:color w:val="000000"/>
          <w:sz w:val="22"/>
          <w:szCs w:val="22"/>
        </w:rPr>
        <w:t>xxxx</w:t>
      </w:r>
      <w:proofErr w:type="spellEnd"/>
      <w:r w:rsidRPr="00656AC4">
        <w:rPr>
          <w:rFonts w:ascii="Times New Roman" w:hAnsi="Times New Roman" w:cs="Times New Roman"/>
          <w:color w:val="000000"/>
          <w:sz w:val="22"/>
          <w:szCs w:val="22"/>
        </w:rPr>
        <w:t>/</w:t>
      </w:r>
      <w:proofErr w:type="spellStart"/>
      <w:r w:rsidRPr="00656AC4">
        <w:rPr>
          <w:rFonts w:ascii="Times New Roman" w:hAnsi="Times New Roman" w:cs="Times New Roman"/>
          <w:color w:val="000000"/>
          <w:sz w:val="22"/>
          <w:szCs w:val="22"/>
        </w:rPr>
        <w:t>xxxx</w:t>
      </w:r>
      <w:proofErr w:type="spellEnd"/>
      <w:r w:rsidRPr="00656AC4">
        <w:rPr>
          <w:rFonts w:ascii="Times New Roman" w:hAnsi="Times New Roman" w:cs="Times New Roman"/>
          <w:color w:val="000000"/>
          <w:sz w:val="22"/>
          <w:szCs w:val="22"/>
        </w:rPr>
        <w:t xml:space="preserve"> e Nota de Empenho 201XNEXXXXXX::</w:t>
      </w:r>
    </w:p>
    <w:p w14:paraId="521AA796" w14:textId="77777777" w:rsidR="00464097" w:rsidRPr="00656AC4" w:rsidRDefault="00464097" w:rsidP="00464097">
      <w:pPr>
        <w:jc w:val="both"/>
        <w:rPr>
          <w:rFonts w:ascii="Times New Roman" w:hAnsi="Times New Roman" w:cs="Times New Roman"/>
          <w:color w:val="000000"/>
          <w:sz w:val="22"/>
          <w:szCs w:val="22"/>
        </w:rPr>
      </w:pPr>
    </w:p>
    <w:p w14:paraId="639BFDD5" w14:textId="77777777" w:rsidR="00464097" w:rsidRPr="00656AC4" w:rsidRDefault="00464097" w:rsidP="00464097">
      <w:pPr>
        <w:spacing w:line="360" w:lineRule="auto"/>
        <w:jc w:val="both"/>
        <w:rPr>
          <w:rFonts w:ascii="Times New Roman" w:hAnsi="Times New Roman" w:cs="Times New Roman"/>
          <w:color w:val="000000"/>
          <w:sz w:val="22"/>
          <w:szCs w:val="22"/>
        </w:rPr>
      </w:pPr>
      <w:r w:rsidRPr="00656AC4">
        <w:rPr>
          <w:rFonts w:ascii="Times New Roman" w:hAnsi="Times New Roman" w:cs="Times New Roman"/>
          <w:color w:val="000000"/>
          <w:sz w:val="22"/>
          <w:szCs w:val="22"/>
        </w:rPr>
        <w:t>________________________________________________________________________________________________________________________________________________________________________________________________________________.</w:t>
      </w:r>
    </w:p>
    <w:p w14:paraId="7265B422" w14:textId="77777777" w:rsidR="00464097" w:rsidRPr="00656AC4" w:rsidRDefault="00464097" w:rsidP="00464097">
      <w:pPr>
        <w:spacing w:line="360" w:lineRule="auto"/>
        <w:jc w:val="both"/>
        <w:rPr>
          <w:rFonts w:ascii="Times New Roman" w:hAnsi="Times New Roman" w:cs="Times New Roman"/>
          <w:color w:val="000000"/>
          <w:sz w:val="22"/>
          <w:szCs w:val="22"/>
        </w:rPr>
      </w:pPr>
    </w:p>
    <w:p w14:paraId="42BC81CD" w14:textId="77777777" w:rsidR="00464097" w:rsidRPr="00656AC4" w:rsidRDefault="00464097" w:rsidP="00464097">
      <w:pPr>
        <w:spacing w:line="360" w:lineRule="auto"/>
        <w:jc w:val="right"/>
        <w:rPr>
          <w:rFonts w:ascii="Times New Roman" w:hAnsi="Times New Roman" w:cs="Times New Roman"/>
          <w:color w:val="000000"/>
          <w:sz w:val="22"/>
          <w:szCs w:val="22"/>
        </w:rPr>
      </w:pPr>
      <w:r w:rsidRPr="00656AC4">
        <w:rPr>
          <w:rFonts w:ascii="Times New Roman" w:hAnsi="Times New Roman" w:cs="Times New Roman"/>
          <w:color w:val="000000"/>
          <w:sz w:val="22"/>
          <w:szCs w:val="22"/>
        </w:rPr>
        <w:t>Boa vista - RR, _______</w:t>
      </w:r>
      <w:proofErr w:type="spellStart"/>
      <w:r w:rsidRPr="00656AC4">
        <w:rPr>
          <w:rFonts w:ascii="Times New Roman" w:hAnsi="Times New Roman" w:cs="Times New Roman"/>
          <w:color w:val="000000"/>
          <w:sz w:val="22"/>
          <w:szCs w:val="22"/>
        </w:rPr>
        <w:t>de_________de</w:t>
      </w:r>
      <w:proofErr w:type="spellEnd"/>
      <w:r w:rsidRPr="00656AC4">
        <w:rPr>
          <w:rFonts w:ascii="Times New Roman" w:hAnsi="Times New Roman" w:cs="Times New Roman"/>
          <w:color w:val="000000"/>
          <w:sz w:val="22"/>
          <w:szCs w:val="22"/>
        </w:rPr>
        <w:t xml:space="preserve"> 2019 </w:t>
      </w:r>
    </w:p>
    <w:p w14:paraId="54CC5C47" w14:textId="77777777" w:rsidR="00464097" w:rsidRPr="00656AC4" w:rsidRDefault="00464097" w:rsidP="00464097">
      <w:pPr>
        <w:spacing w:line="360" w:lineRule="auto"/>
        <w:jc w:val="center"/>
        <w:rPr>
          <w:rFonts w:ascii="Times New Roman" w:hAnsi="Times New Roman" w:cs="Times New Roman"/>
          <w:color w:val="000000"/>
          <w:sz w:val="22"/>
          <w:szCs w:val="22"/>
        </w:rPr>
      </w:pPr>
    </w:p>
    <w:p w14:paraId="3EFD0295" w14:textId="77777777" w:rsidR="00464097" w:rsidRPr="00656AC4" w:rsidRDefault="00464097" w:rsidP="00464097">
      <w:pPr>
        <w:spacing w:line="360" w:lineRule="auto"/>
        <w:jc w:val="center"/>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Nome do (a) Coordenador (a)</w:t>
      </w:r>
    </w:p>
    <w:p w14:paraId="0B58F276" w14:textId="77777777" w:rsidR="00464097" w:rsidRPr="00656AC4" w:rsidRDefault="00464097" w:rsidP="00464097">
      <w:pPr>
        <w:spacing w:line="360" w:lineRule="auto"/>
        <w:jc w:val="center"/>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Coordenador (a) de Almoxarifado</w:t>
      </w:r>
    </w:p>
    <w:p w14:paraId="6E5A54A8" w14:textId="77777777" w:rsidR="00464097" w:rsidRPr="00656AC4" w:rsidRDefault="00464097" w:rsidP="00464097">
      <w:pPr>
        <w:spacing w:line="360" w:lineRule="auto"/>
        <w:jc w:val="center"/>
        <w:rPr>
          <w:rFonts w:ascii="Times New Roman" w:hAnsi="Times New Roman" w:cs="Times New Roman"/>
          <w:color w:val="000000"/>
          <w:sz w:val="22"/>
          <w:szCs w:val="22"/>
        </w:rPr>
      </w:pPr>
      <w:r w:rsidRPr="00656AC4">
        <w:rPr>
          <w:rFonts w:ascii="Times New Roman" w:hAnsi="Times New Roman" w:cs="Times New Roman"/>
          <w:color w:val="000000"/>
          <w:sz w:val="22"/>
          <w:szCs w:val="22"/>
        </w:rPr>
        <w:t>(Assinatura e Carimbo)</w:t>
      </w:r>
    </w:p>
    <w:p w14:paraId="1A6EAF4A" w14:textId="77777777" w:rsidR="00464097" w:rsidRPr="00656AC4" w:rsidRDefault="00464097" w:rsidP="00464097">
      <w:pPr>
        <w:jc w:val="center"/>
        <w:rPr>
          <w:rFonts w:ascii="Times New Roman" w:hAnsi="Times New Roman" w:cs="Times New Roman"/>
          <w:color w:val="000000"/>
          <w:sz w:val="22"/>
          <w:szCs w:val="22"/>
        </w:rPr>
      </w:pPr>
    </w:p>
    <w:p w14:paraId="23475FE8" w14:textId="77777777" w:rsidR="00464097" w:rsidRPr="00656AC4" w:rsidRDefault="00464097" w:rsidP="00464097">
      <w:pPr>
        <w:jc w:val="both"/>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Nome:________________________</w:t>
      </w:r>
    </w:p>
    <w:p w14:paraId="04371FB3" w14:textId="77777777" w:rsidR="00464097" w:rsidRPr="00656AC4" w:rsidRDefault="00464097" w:rsidP="00464097">
      <w:pPr>
        <w:jc w:val="both"/>
        <w:rPr>
          <w:rFonts w:ascii="Times New Roman" w:hAnsi="Times New Roman" w:cs="Times New Roman"/>
          <w:color w:val="000000"/>
          <w:sz w:val="22"/>
          <w:szCs w:val="22"/>
        </w:rPr>
      </w:pPr>
      <w:r w:rsidRPr="00656AC4">
        <w:rPr>
          <w:rFonts w:ascii="Times New Roman" w:hAnsi="Times New Roman" w:cs="Times New Roman"/>
          <w:color w:val="000000"/>
          <w:sz w:val="22"/>
          <w:szCs w:val="22"/>
        </w:rPr>
        <w:t>(assinatura/carimbo)</w:t>
      </w:r>
    </w:p>
    <w:p w14:paraId="51C7D664" w14:textId="77777777" w:rsidR="00464097" w:rsidRPr="00656AC4" w:rsidRDefault="00464097" w:rsidP="00464097">
      <w:pPr>
        <w:jc w:val="both"/>
        <w:rPr>
          <w:rFonts w:ascii="Times New Roman" w:hAnsi="Times New Roman" w:cs="Times New Roman"/>
          <w:b/>
          <w:color w:val="000000"/>
          <w:sz w:val="22"/>
          <w:szCs w:val="22"/>
        </w:rPr>
      </w:pPr>
    </w:p>
    <w:p w14:paraId="7A78954A" w14:textId="77777777" w:rsidR="00464097" w:rsidRPr="00656AC4" w:rsidRDefault="00464097" w:rsidP="00464097">
      <w:pPr>
        <w:jc w:val="both"/>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Nome:________________________</w:t>
      </w:r>
    </w:p>
    <w:p w14:paraId="7F042559" w14:textId="77777777" w:rsidR="00464097" w:rsidRPr="00656AC4" w:rsidRDefault="00464097" w:rsidP="00464097">
      <w:pPr>
        <w:jc w:val="both"/>
        <w:rPr>
          <w:rFonts w:ascii="Times New Roman" w:hAnsi="Times New Roman" w:cs="Times New Roman"/>
          <w:color w:val="000000"/>
          <w:sz w:val="22"/>
          <w:szCs w:val="22"/>
        </w:rPr>
      </w:pPr>
      <w:r w:rsidRPr="00656AC4">
        <w:rPr>
          <w:rFonts w:ascii="Times New Roman" w:hAnsi="Times New Roman" w:cs="Times New Roman"/>
          <w:color w:val="000000"/>
          <w:sz w:val="22"/>
          <w:szCs w:val="22"/>
        </w:rPr>
        <w:t>(assinatura/carimbo)</w:t>
      </w:r>
    </w:p>
    <w:p w14:paraId="5D19D612" w14:textId="77777777" w:rsidR="00464097" w:rsidRPr="00656AC4" w:rsidRDefault="00464097" w:rsidP="00464097">
      <w:pPr>
        <w:jc w:val="both"/>
        <w:rPr>
          <w:rFonts w:ascii="Times New Roman" w:hAnsi="Times New Roman" w:cs="Times New Roman"/>
          <w:b/>
          <w:color w:val="000000"/>
          <w:sz w:val="22"/>
          <w:szCs w:val="22"/>
        </w:rPr>
      </w:pPr>
    </w:p>
    <w:p w14:paraId="43364B6D" w14:textId="77777777" w:rsidR="00464097" w:rsidRPr="00656AC4" w:rsidRDefault="00464097" w:rsidP="00464097">
      <w:pPr>
        <w:jc w:val="both"/>
        <w:rPr>
          <w:rFonts w:ascii="Times New Roman" w:hAnsi="Times New Roman" w:cs="Times New Roman"/>
          <w:b/>
          <w:color w:val="000000"/>
          <w:sz w:val="22"/>
          <w:szCs w:val="22"/>
        </w:rPr>
      </w:pPr>
      <w:r w:rsidRPr="00656AC4">
        <w:rPr>
          <w:rFonts w:ascii="Times New Roman" w:hAnsi="Times New Roman" w:cs="Times New Roman"/>
          <w:b/>
          <w:color w:val="000000"/>
          <w:sz w:val="22"/>
          <w:szCs w:val="22"/>
        </w:rPr>
        <w:t>Nome:________________________</w:t>
      </w:r>
    </w:p>
    <w:p w14:paraId="14F87B1A" w14:textId="77777777" w:rsidR="00464097" w:rsidRPr="00656AC4" w:rsidRDefault="00464097" w:rsidP="00464097">
      <w:pPr>
        <w:spacing w:line="276" w:lineRule="auto"/>
        <w:jc w:val="both"/>
        <w:rPr>
          <w:rFonts w:ascii="Times New Roman" w:hAnsi="Times New Roman" w:cs="Times New Roman"/>
          <w:b/>
          <w:bCs/>
          <w:color w:val="000000"/>
          <w:sz w:val="22"/>
          <w:szCs w:val="22"/>
        </w:rPr>
      </w:pPr>
      <w:r w:rsidRPr="00656AC4">
        <w:rPr>
          <w:rFonts w:ascii="Times New Roman" w:hAnsi="Times New Roman" w:cs="Times New Roman"/>
          <w:color w:val="000000"/>
          <w:sz w:val="22"/>
          <w:szCs w:val="22"/>
        </w:rPr>
        <w:t>(assinatura/carimbo</w:t>
      </w:r>
    </w:p>
    <w:p w14:paraId="3EFDC171" w14:textId="77777777" w:rsidR="00464097" w:rsidRPr="00C10299" w:rsidRDefault="00464097" w:rsidP="00464097">
      <w:pPr>
        <w:widowControl w:val="0"/>
        <w:autoSpaceDE w:val="0"/>
        <w:autoSpaceDN w:val="0"/>
        <w:adjustRightInd w:val="0"/>
        <w:spacing w:line="276" w:lineRule="auto"/>
        <w:ind w:right="-30"/>
        <w:jc w:val="both"/>
        <w:rPr>
          <w:rFonts w:ascii="Times New Roman" w:hAnsi="Times New Roman" w:cs="Times New Roman"/>
        </w:rPr>
      </w:pPr>
    </w:p>
    <w:sectPr w:rsidR="00464097" w:rsidRPr="00C10299" w:rsidSect="00C10299">
      <w:pgSz w:w="11906" w:h="16838"/>
      <w:pgMar w:top="1418" w:right="1134" w:bottom="1418"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4C9C8F" w14:textId="77777777" w:rsidR="00F86C25" w:rsidRDefault="00F86C25" w:rsidP="00BB5309">
      <w:r>
        <w:separator/>
      </w:r>
    </w:p>
  </w:endnote>
  <w:endnote w:type="continuationSeparator" w:id="0">
    <w:p w14:paraId="4A6ACCDF" w14:textId="77777777" w:rsidR="00F86C25" w:rsidRDefault="00F86C25" w:rsidP="00BB5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83DDF" w14:textId="77777777" w:rsidR="0085463C" w:rsidRPr="00751427" w:rsidRDefault="0085463C" w:rsidP="0085463C">
    <w:pPr>
      <w:pStyle w:val="Rodap"/>
      <w:tabs>
        <w:tab w:val="left" w:pos="1139"/>
        <w:tab w:val="center" w:pos="4535"/>
      </w:tabs>
      <w:snapToGrid w:val="0"/>
      <w:jc w:val="center"/>
      <w:rPr>
        <w:rFonts w:asciiTheme="majorHAnsi" w:eastAsia="Arial" w:hAnsiTheme="majorHAnsi" w:cstheme="majorHAnsi"/>
        <w:b/>
        <w:sz w:val="16"/>
        <w:szCs w:val="16"/>
      </w:rPr>
    </w:pPr>
    <w:r w:rsidRPr="00751427">
      <w:rPr>
        <w:rFonts w:asciiTheme="majorHAnsi" w:eastAsia="Arial" w:hAnsiTheme="majorHAnsi" w:cstheme="majorHAnsi"/>
        <w:b/>
        <w:sz w:val="16"/>
        <w:szCs w:val="16"/>
      </w:rPr>
      <w:t>Coordenação de Compras- CCOM</w:t>
    </w:r>
  </w:p>
  <w:p w14:paraId="58BA90B1" w14:textId="77777777" w:rsidR="0085463C" w:rsidRPr="00751427" w:rsidRDefault="0085463C" w:rsidP="0085463C">
    <w:pPr>
      <w:pStyle w:val="Rodap"/>
      <w:jc w:val="center"/>
      <w:rPr>
        <w:rFonts w:asciiTheme="majorHAnsi" w:eastAsia="Arial" w:hAnsiTheme="majorHAnsi" w:cstheme="majorHAnsi"/>
        <w:b/>
        <w:sz w:val="16"/>
        <w:szCs w:val="16"/>
      </w:rPr>
    </w:pPr>
    <w:r w:rsidRPr="00751427">
      <w:rPr>
        <w:rFonts w:asciiTheme="majorHAnsi" w:eastAsia="Arial" w:hAnsiTheme="majorHAnsi" w:cstheme="majorHAnsi"/>
        <w:b/>
        <w:sz w:val="16"/>
        <w:szCs w:val="16"/>
      </w:rPr>
      <w:t>Fone: 3623-1910. licitações@ifrr.edu.br</w:t>
    </w:r>
  </w:p>
  <w:sdt>
    <w:sdtPr>
      <w:rPr>
        <w:rFonts w:asciiTheme="majorHAnsi" w:hAnsiTheme="majorHAnsi" w:cstheme="majorHAnsi"/>
        <w:sz w:val="16"/>
        <w:szCs w:val="16"/>
      </w:rPr>
      <w:id w:val="-126170508"/>
      <w:docPartObj>
        <w:docPartGallery w:val="Page Numbers (Bottom of Page)"/>
        <w:docPartUnique/>
      </w:docPartObj>
    </w:sdtPr>
    <w:sdtContent>
      <w:p w14:paraId="084DB9BC" w14:textId="77777777" w:rsidR="0085463C" w:rsidRPr="00751427" w:rsidRDefault="0085463C" w:rsidP="0085463C">
        <w:pPr>
          <w:pStyle w:val="Rodap"/>
          <w:jc w:val="center"/>
          <w:rPr>
            <w:rFonts w:asciiTheme="majorHAnsi" w:hAnsiTheme="majorHAnsi" w:cstheme="majorHAnsi"/>
            <w:sz w:val="16"/>
            <w:szCs w:val="16"/>
          </w:rPr>
        </w:pPr>
        <w:r w:rsidRPr="00751427">
          <w:rPr>
            <w:rFonts w:asciiTheme="majorHAnsi" w:hAnsiTheme="majorHAnsi" w:cstheme="majorHAnsi"/>
            <w:sz w:val="16"/>
            <w:szCs w:val="16"/>
          </w:rPr>
          <w:fldChar w:fldCharType="begin"/>
        </w:r>
        <w:r w:rsidRPr="00751427">
          <w:rPr>
            <w:rFonts w:asciiTheme="majorHAnsi" w:hAnsiTheme="majorHAnsi" w:cstheme="majorHAnsi"/>
            <w:sz w:val="16"/>
            <w:szCs w:val="16"/>
          </w:rPr>
          <w:instrText>PAGE   \* MERGEFORMAT</w:instrText>
        </w:r>
        <w:r w:rsidRPr="00751427">
          <w:rPr>
            <w:rFonts w:asciiTheme="majorHAnsi" w:hAnsiTheme="majorHAnsi" w:cstheme="majorHAnsi"/>
            <w:sz w:val="16"/>
            <w:szCs w:val="16"/>
          </w:rPr>
          <w:fldChar w:fldCharType="separate"/>
        </w:r>
        <w:r>
          <w:rPr>
            <w:rFonts w:asciiTheme="majorHAnsi" w:hAnsiTheme="majorHAnsi" w:cstheme="majorHAnsi"/>
            <w:noProof/>
            <w:sz w:val="16"/>
            <w:szCs w:val="16"/>
          </w:rPr>
          <w:t>12</w:t>
        </w:r>
        <w:r w:rsidRPr="00751427">
          <w:rPr>
            <w:rFonts w:asciiTheme="majorHAnsi" w:hAnsiTheme="majorHAnsi" w:cstheme="majorHAnsi"/>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E3DD8B" w14:textId="77777777" w:rsidR="00F86C25" w:rsidRDefault="00F86C25" w:rsidP="00BB5309">
      <w:r>
        <w:separator/>
      </w:r>
    </w:p>
  </w:footnote>
  <w:footnote w:type="continuationSeparator" w:id="0">
    <w:p w14:paraId="1B7B5B1D" w14:textId="77777777" w:rsidR="00F86C25" w:rsidRDefault="00F86C25" w:rsidP="00BB53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A12344" w14:textId="77777777" w:rsidR="00ED48A6" w:rsidRPr="009438AC" w:rsidRDefault="00ED48A6" w:rsidP="00ED48A6">
    <w:pPr>
      <w:pStyle w:val="Cabealho"/>
      <w:tabs>
        <w:tab w:val="clear" w:pos="4252"/>
        <w:tab w:val="clear" w:pos="8504"/>
        <w:tab w:val="left" w:pos="4021"/>
      </w:tabs>
      <w:jc w:val="center"/>
      <w:rPr>
        <w:rFonts w:ascii="Times New Roman" w:hAnsi="Times New Roman" w:cs="Times New Roman"/>
      </w:rPr>
    </w:pPr>
    <w:r w:rsidRPr="009438AC">
      <w:rPr>
        <w:rFonts w:ascii="Times New Roman" w:hAnsi="Times New Roman" w:cs="Times New Roman"/>
        <w:noProof/>
      </w:rPr>
      <w:drawing>
        <wp:inline distT="0" distB="0" distL="0" distR="0" wp14:anchorId="2DFFB930" wp14:editId="467036D6">
          <wp:extent cx="466725" cy="465729"/>
          <wp:effectExtent l="0" t="0" r="0" b="0"/>
          <wp:docPr id="4" name="Imagem 4" descr="BRASAO-DA-REPUBLICA-FEDERATIVA-DO-BRAS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RASAO-DA-REPUBLICA-FEDERATIVA-DO-BRAS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340" cy="470334"/>
                  </a:xfrm>
                  <a:prstGeom prst="rect">
                    <a:avLst/>
                  </a:prstGeom>
                  <a:noFill/>
                  <a:ln>
                    <a:noFill/>
                  </a:ln>
                </pic:spPr>
              </pic:pic>
            </a:graphicData>
          </a:graphic>
        </wp:inline>
      </w:drawing>
    </w:r>
  </w:p>
  <w:p w14:paraId="6C62E2FA" w14:textId="77777777" w:rsidR="0085463C" w:rsidRDefault="0085463C" w:rsidP="0085463C">
    <w:pPr>
      <w:widowControl w:val="0"/>
      <w:suppressLineNumbers/>
      <w:tabs>
        <w:tab w:val="center" w:pos="4961"/>
        <w:tab w:val="right" w:pos="9922"/>
      </w:tabs>
      <w:jc w:val="center"/>
      <w:rPr>
        <w:rFonts w:ascii="Times New Roman" w:eastAsia="Lucida Sans Unicode" w:hAnsi="Times New Roman" w:cs="Times New Roman"/>
        <w:b/>
        <w:bCs/>
        <w:sz w:val="14"/>
        <w:szCs w:val="14"/>
      </w:rPr>
    </w:pPr>
    <w:r w:rsidRPr="00CB3122">
      <w:rPr>
        <w:rFonts w:ascii="Times New Roman" w:eastAsia="Lucida Sans Unicode" w:hAnsi="Times New Roman" w:cs="Times New Roman"/>
        <w:b/>
        <w:bCs/>
        <w:sz w:val="14"/>
        <w:szCs w:val="14"/>
      </w:rPr>
      <w:t>MINISTÉRIO DA EDUCAÇÃO</w:t>
    </w:r>
  </w:p>
  <w:p w14:paraId="28AA8662" w14:textId="77777777" w:rsidR="0085463C" w:rsidRPr="00CB3122" w:rsidRDefault="0085463C" w:rsidP="0085463C">
    <w:pPr>
      <w:widowControl w:val="0"/>
      <w:suppressLineNumbers/>
      <w:tabs>
        <w:tab w:val="center" w:pos="4961"/>
        <w:tab w:val="right" w:pos="9922"/>
      </w:tabs>
      <w:jc w:val="center"/>
      <w:rPr>
        <w:rFonts w:ascii="Times New Roman" w:eastAsia="Lucida Sans Unicode" w:hAnsi="Times New Roman" w:cs="Times New Roman"/>
        <w:b/>
        <w:bCs/>
        <w:sz w:val="14"/>
        <w:szCs w:val="14"/>
      </w:rPr>
    </w:pPr>
    <w:r w:rsidRPr="00CB3122">
      <w:rPr>
        <w:rFonts w:ascii="Times New Roman" w:eastAsia="Lucida Sans Unicode" w:hAnsi="Times New Roman" w:cs="Times New Roman"/>
        <w:b/>
        <w:bCs/>
        <w:sz w:val="14"/>
        <w:szCs w:val="14"/>
      </w:rPr>
      <w:t>SECRETARIA DE EDUCAÇÃO PROFISSIONAL E TECNOLÓGICA</w:t>
    </w:r>
  </w:p>
  <w:p w14:paraId="30F2374B" w14:textId="77777777" w:rsidR="0085463C" w:rsidRPr="00CB3122" w:rsidRDefault="0085463C" w:rsidP="0085463C">
    <w:pPr>
      <w:widowControl w:val="0"/>
      <w:suppressLineNumbers/>
      <w:tabs>
        <w:tab w:val="center" w:pos="4961"/>
        <w:tab w:val="right" w:pos="9922"/>
      </w:tabs>
      <w:jc w:val="center"/>
      <w:rPr>
        <w:rFonts w:ascii="Times New Roman" w:eastAsia="Lucida Sans Unicode" w:hAnsi="Times New Roman" w:cs="Times New Roman"/>
        <w:b/>
        <w:bCs/>
        <w:sz w:val="14"/>
        <w:szCs w:val="14"/>
      </w:rPr>
    </w:pPr>
    <w:r w:rsidRPr="00CB3122">
      <w:rPr>
        <w:rFonts w:ascii="Times New Roman" w:eastAsia="Lucida Sans Unicode" w:hAnsi="Times New Roman" w:cs="Times New Roman"/>
        <w:b/>
        <w:bCs/>
        <w:sz w:val="14"/>
        <w:szCs w:val="14"/>
      </w:rPr>
      <w:t>INSTITUTO FEDERAL DE EDUCAÇÃO, CIÊNCIA E TECNOLOGIA DE RORAIMA</w:t>
    </w:r>
  </w:p>
  <w:p w14:paraId="573FFBFB" w14:textId="77777777" w:rsidR="0085463C" w:rsidRDefault="0085463C" w:rsidP="0085463C">
    <w:pPr>
      <w:widowControl w:val="0"/>
      <w:suppressLineNumbers/>
      <w:tabs>
        <w:tab w:val="center" w:pos="4961"/>
        <w:tab w:val="right" w:pos="9922"/>
      </w:tabs>
      <w:jc w:val="center"/>
      <w:rPr>
        <w:rFonts w:ascii="Times New Roman" w:eastAsia="Lucida Sans Unicode" w:hAnsi="Times New Roman" w:cs="Times New Roman"/>
        <w:b/>
        <w:bCs/>
        <w:sz w:val="14"/>
        <w:szCs w:val="14"/>
      </w:rPr>
    </w:pPr>
    <w:r>
      <w:rPr>
        <w:rFonts w:ascii="Times New Roman" w:eastAsia="Lucida Sans Unicode" w:hAnsi="Times New Roman" w:cs="Times New Roman"/>
        <w:b/>
        <w:bCs/>
        <w:sz w:val="14"/>
        <w:szCs w:val="14"/>
      </w:rPr>
      <w:t>COORDENAÇÃO</w:t>
    </w:r>
    <w:r w:rsidRPr="009438AC">
      <w:rPr>
        <w:rFonts w:ascii="Times New Roman" w:eastAsia="Lucida Sans Unicode" w:hAnsi="Times New Roman" w:cs="Times New Roman"/>
        <w:b/>
        <w:bCs/>
        <w:sz w:val="14"/>
        <w:szCs w:val="14"/>
      </w:rPr>
      <w:t xml:space="preserve"> DE COMPRAS</w:t>
    </w:r>
  </w:p>
  <w:p w14:paraId="4CB2ADD1" w14:textId="77777777" w:rsidR="0085463C" w:rsidRPr="00444F6A" w:rsidRDefault="0085463C" w:rsidP="0085463C">
    <w:pPr>
      <w:pStyle w:val="Cabealho"/>
      <w:tabs>
        <w:tab w:val="left" w:pos="5977"/>
      </w:tabs>
      <w:ind w:right="838"/>
      <w:jc w:val="center"/>
      <w:rPr>
        <w:rFonts w:ascii="Times New Roman" w:hAnsi="Times New Roman" w:cs="Times New Roman"/>
        <w:sz w:val="16"/>
        <w:szCs w:val="16"/>
      </w:rPr>
    </w:pPr>
    <w:r w:rsidRPr="00444F6A">
      <w:rPr>
        <w:rFonts w:ascii="Times New Roman" w:hAnsi="Times New Roman" w:cs="Times New Roman"/>
        <w:sz w:val="16"/>
        <w:szCs w:val="16"/>
      </w:rPr>
      <w:t xml:space="preserve">End. Rua Fernão Dias Paes Leme, nº 11 – </w:t>
    </w:r>
    <w:proofErr w:type="spellStart"/>
    <w:r w:rsidRPr="00444F6A">
      <w:rPr>
        <w:rFonts w:ascii="Times New Roman" w:hAnsi="Times New Roman" w:cs="Times New Roman"/>
        <w:sz w:val="16"/>
        <w:szCs w:val="16"/>
      </w:rPr>
      <w:t>Calungá</w:t>
    </w:r>
    <w:proofErr w:type="spellEnd"/>
    <w:r w:rsidRPr="00444F6A">
      <w:rPr>
        <w:rFonts w:ascii="Times New Roman" w:hAnsi="Times New Roman" w:cs="Times New Roman"/>
        <w:sz w:val="16"/>
        <w:szCs w:val="16"/>
      </w:rPr>
      <w:t xml:space="preserve"> - Boa Vista-RR - CEP: 69.303-220</w:t>
    </w:r>
  </w:p>
  <w:p w14:paraId="7DC2F866" w14:textId="77777777" w:rsidR="0085463C" w:rsidRPr="00444F6A" w:rsidRDefault="0085463C" w:rsidP="0085463C">
    <w:pPr>
      <w:pStyle w:val="Rodap"/>
      <w:jc w:val="center"/>
      <w:rPr>
        <w:rFonts w:ascii="Times New Roman" w:hAnsi="Times New Roman" w:cs="Times New Roman"/>
        <w:sz w:val="16"/>
        <w:szCs w:val="16"/>
      </w:rPr>
    </w:pPr>
    <w:r w:rsidRPr="00444F6A">
      <w:rPr>
        <w:rFonts w:ascii="Times New Roman" w:hAnsi="Times New Roman" w:cs="Times New Roman"/>
        <w:sz w:val="16"/>
        <w:szCs w:val="16"/>
      </w:rPr>
      <w:t xml:space="preserve">Fone: 3623-1910;        </w:t>
    </w:r>
    <w:hyperlink r:id="rId2" w:history="1">
      <w:r w:rsidRPr="00444F6A">
        <w:rPr>
          <w:rStyle w:val="Hyperlink"/>
          <w:rFonts w:ascii="Times New Roman" w:hAnsi="Times New Roman" w:cs="Times New Roman"/>
          <w:sz w:val="16"/>
          <w:szCs w:val="16"/>
        </w:rPr>
        <w:t>licitacoes@ifrr.edu.br</w:t>
      </w:r>
    </w:hyperlink>
  </w:p>
  <w:p w14:paraId="7C85A45F" w14:textId="5D51BEE1" w:rsidR="00ED48A6" w:rsidRPr="007B6EE5" w:rsidRDefault="0085463C" w:rsidP="0085463C">
    <w:pPr>
      <w:pStyle w:val="Rodap"/>
      <w:jc w:val="center"/>
      <w:rPr>
        <w:rFonts w:ascii="Times New Roman" w:eastAsia="Lucida Sans Unicode" w:hAnsi="Times New Roman" w:cs="Times New Roman"/>
        <w:b/>
        <w:bCs/>
        <w:sz w:val="14"/>
        <w:szCs w:val="14"/>
      </w:rPr>
    </w:pPr>
    <w:r w:rsidRPr="00444F6A">
      <w:rPr>
        <w:rFonts w:ascii="Times New Roman" w:hAnsi="Times New Roman" w:cs="Times New Roman"/>
        <w:sz w:val="16"/>
        <w:szCs w:val="16"/>
      </w:rPr>
      <w:t>CNPJ nº 10.839.508/0001</w:t>
    </w:r>
    <w:r>
      <w:rPr>
        <w:sz w:val="16"/>
        <w:szCs w:val="16"/>
      </w:rPr>
      <w:t>-31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BB805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55C957A1"/>
    <w:multiLevelType w:val="hybridMultilevel"/>
    <w:tmpl w:val="1A84AD1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6FC"/>
    <w:rsid w:val="0005488C"/>
    <w:rsid w:val="000B7011"/>
    <w:rsid w:val="000C62A3"/>
    <w:rsid w:val="000E55D0"/>
    <w:rsid w:val="000F3685"/>
    <w:rsid w:val="00113AE6"/>
    <w:rsid w:val="00122461"/>
    <w:rsid w:val="001256C2"/>
    <w:rsid w:val="0014613C"/>
    <w:rsid w:val="001770D2"/>
    <w:rsid w:val="001E0D7C"/>
    <w:rsid w:val="002038C8"/>
    <w:rsid w:val="00210AA6"/>
    <w:rsid w:val="00227EB6"/>
    <w:rsid w:val="002B3D1E"/>
    <w:rsid w:val="002F4C05"/>
    <w:rsid w:val="00315FF7"/>
    <w:rsid w:val="00327A25"/>
    <w:rsid w:val="00365171"/>
    <w:rsid w:val="003A7990"/>
    <w:rsid w:val="003C4966"/>
    <w:rsid w:val="003C49EC"/>
    <w:rsid w:val="003F48DF"/>
    <w:rsid w:val="0042684A"/>
    <w:rsid w:val="00454D50"/>
    <w:rsid w:val="00464097"/>
    <w:rsid w:val="004811E3"/>
    <w:rsid w:val="004A1D37"/>
    <w:rsid w:val="004A5577"/>
    <w:rsid w:val="004C14E4"/>
    <w:rsid w:val="00501D89"/>
    <w:rsid w:val="005048D1"/>
    <w:rsid w:val="00520E7A"/>
    <w:rsid w:val="00562578"/>
    <w:rsid w:val="005A6E38"/>
    <w:rsid w:val="005F295F"/>
    <w:rsid w:val="006012F8"/>
    <w:rsid w:val="00631E43"/>
    <w:rsid w:val="006362AE"/>
    <w:rsid w:val="00646738"/>
    <w:rsid w:val="006468EA"/>
    <w:rsid w:val="00673105"/>
    <w:rsid w:val="006A5244"/>
    <w:rsid w:val="0071081A"/>
    <w:rsid w:val="007D4B25"/>
    <w:rsid w:val="008016F8"/>
    <w:rsid w:val="00802289"/>
    <w:rsid w:val="00825FDD"/>
    <w:rsid w:val="00833C36"/>
    <w:rsid w:val="0085463C"/>
    <w:rsid w:val="00866CC7"/>
    <w:rsid w:val="00882690"/>
    <w:rsid w:val="00893D82"/>
    <w:rsid w:val="009C6165"/>
    <w:rsid w:val="009E0C3C"/>
    <w:rsid w:val="00A1191B"/>
    <w:rsid w:val="00A84930"/>
    <w:rsid w:val="00AA1D45"/>
    <w:rsid w:val="00AA6DCC"/>
    <w:rsid w:val="00AB0846"/>
    <w:rsid w:val="00B05AF8"/>
    <w:rsid w:val="00B10156"/>
    <w:rsid w:val="00B438A7"/>
    <w:rsid w:val="00B45067"/>
    <w:rsid w:val="00B86157"/>
    <w:rsid w:val="00B92BCC"/>
    <w:rsid w:val="00BB5309"/>
    <w:rsid w:val="00BB7895"/>
    <w:rsid w:val="00BF16C3"/>
    <w:rsid w:val="00C10299"/>
    <w:rsid w:val="00C159F6"/>
    <w:rsid w:val="00C5111B"/>
    <w:rsid w:val="00C7693F"/>
    <w:rsid w:val="00C97B29"/>
    <w:rsid w:val="00CB46FC"/>
    <w:rsid w:val="00CC6EE8"/>
    <w:rsid w:val="00D06726"/>
    <w:rsid w:val="00D13676"/>
    <w:rsid w:val="00D50B23"/>
    <w:rsid w:val="00D63A70"/>
    <w:rsid w:val="00D775CE"/>
    <w:rsid w:val="00D85ACD"/>
    <w:rsid w:val="00E11D1B"/>
    <w:rsid w:val="00E11D5F"/>
    <w:rsid w:val="00E60AC2"/>
    <w:rsid w:val="00ED48A6"/>
    <w:rsid w:val="00EF3535"/>
    <w:rsid w:val="00F17655"/>
    <w:rsid w:val="00F47D26"/>
    <w:rsid w:val="00F77F32"/>
    <w:rsid w:val="00F86C25"/>
    <w:rsid w:val="00F95F17"/>
    <w:rsid w:val="00FD7C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019E62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paragraph" w:styleId="Ttulo1">
    <w:name w:val="heading 1"/>
    <w:basedOn w:val="Normal"/>
    <w:next w:val="Normal"/>
    <w:link w:val="Ttulo1Char"/>
    <w:qFormat/>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6409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aliases w:val="Char,encabezado,Cabeçalho superior,Heading 1a"/>
    <w:basedOn w:val="Normal"/>
    <w:link w:val="CabealhoChar"/>
    <w:unhideWhenUsed/>
    <w:qFormat/>
    <w:rsid w:val="00BB5309"/>
    <w:pPr>
      <w:tabs>
        <w:tab w:val="center" w:pos="4252"/>
        <w:tab w:val="right" w:pos="8504"/>
      </w:tabs>
    </w:pPr>
  </w:style>
  <w:style w:type="character" w:customStyle="1" w:styleId="CabealhoChar">
    <w:name w:val="Cabeçalho Char"/>
    <w:aliases w:val="Char Char,encabezado Char,Cabeçalho superior Char,Heading 1a Char"/>
    <w:basedOn w:val="Fontepargpadro"/>
    <w:link w:val="Cabealho"/>
    <w:qFormat/>
    <w:rsid w:val="00BB5309"/>
    <w:rPr>
      <w:rFonts w:ascii="Ecofont_Spranq_eco_Sans" w:hAnsi="Ecofont_Spranq_eco_Sans" w:cs="Tahoma"/>
      <w:sz w:val="24"/>
      <w:szCs w:val="24"/>
    </w:rPr>
  </w:style>
  <w:style w:type="paragraph" w:styleId="Rodap">
    <w:name w:val="footer"/>
    <w:basedOn w:val="Normal"/>
    <w:link w:val="RodapChar"/>
    <w:uiPriority w:val="99"/>
    <w:unhideWhenUsed/>
    <w:rsid w:val="00BB5309"/>
    <w:pPr>
      <w:tabs>
        <w:tab w:val="center" w:pos="4252"/>
        <w:tab w:val="right" w:pos="8504"/>
      </w:tabs>
    </w:pPr>
  </w:style>
  <w:style w:type="character" w:customStyle="1" w:styleId="RodapChar">
    <w:name w:val="Rodapé Char"/>
    <w:basedOn w:val="Fontepargpadro"/>
    <w:link w:val="Rodap"/>
    <w:uiPriority w:val="99"/>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ivel1">
    <w:name w:val="Nivel1"/>
    <w:basedOn w:val="Ttulo1"/>
    <w:next w:val="Normal"/>
    <w:link w:val="Nivel1Char"/>
    <w:qFormat/>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Ttulo1"/>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styleId="Textodebalo">
    <w:name w:val="Balloon Text"/>
    <w:basedOn w:val="Normal"/>
    <w:link w:val="TextodebaloChar"/>
    <w:semiHidden/>
    <w:unhideWhenUsed/>
    <w:rsid w:val="00ED48A6"/>
    <w:rPr>
      <w:rFonts w:ascii="Tahoma" w:hAnsi="Tahoma"/>
      <w:sz w:val="16"/>
      <w:szCs w:val="16"/>
    </w:rPr>
  </w:style>
  <w:style w:type="character" w:customStyle="1" w:styleId="TextodebaloChar">
    <w:name w:val="Texto de balão Char"/>
    <w:basedOn w:val="Fontepargpadro"/>
    <w:link w:val="Textodebalo"/>
    <w:semiHidden/>
    <w:rsid w:val="00ED48A6"/>
    <w:rPr>
      <w:rFonts w:ascii="Tahoma" w:hAnsi="Tahoma" w:cs="Tahoma"/>
      <w:sz w:val="16"/>
      <w:szCs w:val="16"/>
    </w:rPr>
  </w:style>
  <w:style w:type="character" w:customStyle="1" w:styleId="Ttulo2Char">
    <w:name w:val="Título 2 Char"/>
    <w:basedOn w:val="Fontepargpadro"/>
    <w:link w:val="Ttulo2"/>
    <w:semiHidden/>
    <w:rsid w:val="00464097"/>
    <w:rPr>
      <w:rFonts w:asciiTheme="majorHAnsi" w:eastAsiaTheme="majorEastAsia" w:hAnsiTheme="majorHAnsi" w:cstheme="majorBidi"/>
      <w:b/>
      <w:bCs/>
      <w:color w:val="4F81BD" w:themeColor="accent1"/>
      <w:sz w:val="26"/>
      <w:szCs w:val="26"/>
    </w:rPr>
  </w:style>
  <w:style w:type="character" w:customStyle="1" w:styleId="TXTOGERAL">
    <w:name w:val="TXTO GERAL"/>
    <w:rsid w:val="00464097"/>
    <w:rPr>
      <w:rFonts w:ascii="Arial" w:eastAsia="Arial" w:hAnsi="Arial" w:cs="Arial"/>
      <w:b w:val="0"/>
      <w:bCs w:val="0"/>
      <w:color w:val="000000"/>
      <w:kern w:val="1"/>
      <w:sz w:val="20"/>
      <w:szCs w:val="20"/>
      <w:lang w:val="pt-BR"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6FC"/>
    <w:rPr>
      <w:rFonts w:ascii="Ecofont_Spranq_eco_Sans" w:hAnsi="Ecofont_Spranq_eco_Sans" w:cs="Tahoma"/>
      <w:sz w:val="24"/>
      <w:szCs w:val="24"/>
    </w:rPr>
  </w:style>
  <w:style w:type="paragraph" w:styleId="Ttulo1">
    <w:name w:val="heading 1"/>
    <w:basedOn w:val="Normal"/>
    <w:next w:val="Normal"/>
    <w:link w:val="Ttulo1Char"/>
    <w:qFormat/>
    <w:rsid w:val="006362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46409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GradeColorida-nfase11">
    <w:name w:val="Grade Colorida - Ênfase 11"/>
    <w:basedOn w:val="Normal"/>
    <w:next w:val="Normal"/>
    <w:link w:val="GradeColorida-nfase1Char"/>
    <w:qFormat/>
    <w:rsid w:val="00CB46F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rsid w:val="00CB46FC"/>
    <w:rPr>
      <w:rFonts w:ascii="Ecofont_Spranq_eco_Sans" w:eastAsia="Calibri" w:hAnsi="Ecofont_Spranq_eco_Sans" w:cs="Tahoma"/>
      <w:i/>
      <w:iCs/>
      <w:color w:val="000000"/>
      <w:szCs w:val="24"/>
      <w:lang w:val="pt-BR" w:eastAsia="en-US" w:bidi="ar-SA"/>
    </w:rPr>
  </w:style>
  <w:style w:type="paragraph" w:styleId="Corpodetexto">
    <w:name w:val="Body Text"/>
    <w:basedOn w:val="Normal"/>
    <w:link w:val="CorpodetextoChar"/>
    <w:uiPriority w:val="99"/>
    <w:unhideWhenUsed/>
    <w:rsid w:val="002F4C05"/>
    <w:pPr>
      <w:spacing w:before="100" w:beforeAutospacing="1" w:after="100" w:afterAutospacing="1"/>
    </w:pPr>
    <w:rPr>
      <w:rFonts w:ascii="Times New Roman" w:hAnsi="Times New Roman" w:cs="Times New Roman"/>
    </w:rPr>
  </w:style>
  <w:style w:type="character" w:customStyle="1" w:styleId="CorpodetextoChar">
    <w:name w:val="Corpo de texto Char"/>
    <w:link w:val="Corpodetexto"/>
    <w:uiPriority w:val="99"/>
    <w:rsid w:val="002F4C05"/>
    <w:rPr>
      <w:sz w:val="24"/>
      <w:szCs w:val="24"/>
    </w:rPr>
  </w:style>
  <w:style w:type="character" w:styleId="Hyperlink">
    <w:name w:val="Hyperlink"/>
    <w:uiPriority w:val="99"/>
    <w:unhideWhenUsed/>
    <w:rsid w:val="00520E7A"/>
    <w:rPr>
      <w:color w:val="0000FF"/>
      <w:u w:val="single"/>
    </w:rPr>
  </w:style>
  <w:style w:type="paragraph" w:styleId="PargrafodaLista">
    <w:name w:val="List Paragraph"/>
    <w:basedOn w:val="Normal"/>
    <w:uiPriority w:val="34"/>
    <w:qFormat/>
    <w:rsid w:val="003F48DF"/>
    <w:pPr>
      <w:ind w:left="720"/>
      <w:contextualSpacing/>
    </w:pPr>
  </w:style>
  <w:style w:type="paragraph" w:styleId="Cabealho">
    <w:name w:val="header"/>
    <w:aliases w:val="Char,encabezado,Cabeçalho superior,Heading 1a"/>
    <w:basedOn w:val="Normal"/>
    <w:link w:val="CabealhoChar"/>
    <w:unhideWhenUsed/>
    <w:qFormat/>
    <w:rsid w:val="00BB5309"/>
    <w:pPr>
      <w:tabs>
        <w:tab w:val="center" w:pos="4252"/>
        <w:tab w:val="right" w:pos="8504"/>
      </w:tabs>
    </w:pPr>
  </w:style>
  <w:style w:type="character" w:customStyle="1" w:styleId="CabealhoChar">
    <w:name w:val="Cabeçalho Char"/>
    <w:aliases w:val="Char Char,encabezado Char,Cabeçalho superior Char,Heading 1a Char"/>
    <w:basedOn w:val="Fontepargpadro"/>
    <w:link w:val="Cabealho"/>
    <w:qFormat/>
    <w:rsid w:val="00BB5309"/>
    <w:rPr>
      <w:rFonts w:ascii="Ecofont_Spranq_eco_Sans" w:hAnsi="Ecofont_Spranq_eco_Sans" w:cs="Tahoma"/>
      <w:sz w:val="24"/>
      <w:szCs w:val="24"/>
    </w:rPr>
  </w:style>
  <w:style w:type="paragraph" w:styleId="Rodap">
    <w:name w:val="footer"/>
    <w:basedOn w:val="Normal"/>
    <w:link w:val="RodapChar"/>
    <w:uiPriority w:val="99"/>
    <w:unhideWhenUsed/>
    <w:rsid w:val="00BB5309"/>
    <w:pPr>
      <w:tabs>
        <w:tab w:val="center" w:pos="4252"/>
        <w:tab w:val="right" w:pos="8504"/>
      </w:tabs>
    </w:pPr>
  </w:style>
  <w:style w:type="character" w:customStyle="1" w:styleId="RodapChar">
    <w:name w:val="Rodapé Char"/>
    <w:basedOn w:val="Fontepargpadro"/>
    <w:link w:val="Rodap"/>
    <w:uiPriority w:val="99"/>
    <w:rsid w:val="00BB5309"/>
    <w:rPr>
      <w:rFonts w:ascii="Ecofont_Spranq_eco_Sans" w:hAnsi="Ecofont_Spranq_eco_Sans" w:cs="Tahoma"/>
      <w:sz w:val="24"/>
      <w:szCs w:val="24"/>
    </w:rPr>
  </w:style>
  <w:style w:type="paragraph" w:customStyle="1" w:styleId="citao2">
    <w:name w:val="citação 2"/>
    <w:basedOn w:val="Citao"/>
    <w:link w:val="citao2Char"/>
    <w:qFormat/>
    <w:rsid w:val="002038C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olor w:val="000000"/>
      <w:lang w:eastAsia="en-US"/>
    </w:rPr>
  </w:style>
  <w:style w:type="character" w:customStyle="1" w:styleId="citao2Char">
    <w:name w:val="citação 2 Char"/>
    <w:basedOn w:val="CitaoChar"/>
    <w:link w:val="citao2"/>
    <w:rsid w:val="002038C8"/>
    <w:rPr>
      <w:rFonts w:ascii="Ecofont_Spranq_eco_Sans" w:eastAsia="Calibri" w:hAnsi="Ecofont_Spranq_eco_Sans" w:cs="Tahoma"/>
      <w:i/>
      <w:iCs/>
      <w:color w:val="000000"/>
      <w:sz w:val="24"/>
      <w:szCs w:val="24"/>
      <w:shd w:val="clear" w:color="auto" w:fill="FFFFCC"/>
      <w:lang w:eastAsia="en-US"/>
    </w:rPr>
  </w:style>
  <w:style w:type="paragraph" w:styleId="Citao">
    <w:name w:val="Quote"/>
    <w:basedOn w:val="Normal"/>
    <w:next w:val="Normal"/>
    <w:link w:val="CitaoChar"/>
    <w:uiPriority w:val="29"/>
    <w:qFormat/>
    <w:rsid w:val="002038C8"/>
    <w:rPr>
      <w:i/>
      <w:iCs/>
      <w:color w:val="000000" w:themeColor="text1"/>
    </w:rPr>
  </w:style>
  <w:style w:type="character" w:customStyle="1" w:styleId="CitaoChar">
    <w:name w:val="Citação Char"/>
    <w:basedOn w:val="Fontepargpadro"/>
    <w:link w:val="Citao"/>
    <w:uiPriority w:val="29"/>
    <w:rsid w:val="002038C8"/>
    <w:rPr>
      <w:rFonts w:ascii="Ecofont_Spranq_eco_Sans" w:hAnsi="Ecofont_Spranq_eco_Sans" w:cs="Tahoma"/>
      <w:i/>
      <w:iCs/>
      <w:color w:val="000000" w:themeColor="text1"/>
      <w:sz w:val="24"/>
      <w:szCs w:val="24"/>
    </w:rPr>
  </w:style>
  <w:style w:type="paragraph" w:customStyle="1" w:styleId="Nivel1">
    <w:name w:val="Nivel1"/>
    <w:basedOn w:val="Ttulo1"/>
    <w:next w:val="Normal"/>
    <w:link w:val="Nivel1Char"/>
    <w:qFormat/>
    <w:rsid w:val="006362AE"/>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Ttulo1Char">
    <w:name w:val="Título 1 Char"/>
    <w:basedOn w:val="Fontepargpadro"/>
    <w:link w:val="Ttulo1"/>
    <w:rsid w:val="006362AE"/>
    <w:rPr>
      <w:rFonts w:asciiTheme="majorHAnsi" w:eastAsiaTheme="majorEastAsia" w:hAnsiTheme="majorHAnsi" w:cstheme="majorBidi"/>
      <w:b/>
      <w:bCs/>
      <w:color w:val="365F91" w:themeColor="accent1" w:themeShade="BF"/>
      <w:sz w:val="28"/>
      <w:szCs w:val="28"/>
    </w:rPr>
  </w:style>
  <w:style w:type="character" w:customStyle="1" w:styleId="Nivel1Char">
    <w:name w:val="Nivel1 Char"/>
    <w:basedOn w:val="Ttulo1Char"/>
    <w:link w:val="Nivel1"/>
    <w:rsid w:val="006362AE"/>
    <w:rPr>
      <w:rFonts w:ascii="Arial" w:eastAsiaTheme="majorEastAsia" w:hAnsi="Arial" w:cs="Arial"/>
      <w:b/>
      <w:bCs/>
      <w:color w:val="365F91" w:themeColor="accent1" w:themeShade="BF"/>
      <w:sz w:val="28"/>
      <w:szCs w:val="28"/>
    </w:rPr>
  </w:style>
  <w:style w:type="paragraph" w:styleId="Textodebalo">
    <w:name w:val="Balloon Text"/>
    <w:basedOn w:val="Normal"/>
    <w:link w:val="TextodebaloChar"/>
    <w:semiHidden/>
    <w:unhideWhenUsed/>
    <w:rsid w:val="00ED48A6"/>
    <w:rPr>
      <w:rFonts w:ascii="Tahoma" w:hAnsi="Tahoma"/>
      <w:sz w:val="16"/>
      <w:szCs w:val="16"/>
    </w:rPr>
  </w:style>
  <w:style w:type="character" w:customStyle="1" w:styleId="TextodebaloChar">
    <w:name w:val="Texto de balão Char"/>
    <w:basedOn w:val="Fontepargpadro"/>
    <w:link w:val="Textodebalo"/>
    <w:semiHidden/>
    <w:rsid w:val="00ED48A6"/>
    <w:rPr>
      <w:rFonts w:ascii="Tahoma" w:hAnsi="Tahoma" w:cs="Tahoma"/>
      <w:sz w:val="16"/>
      <w:szCs w:val="16"/>
    </w:rPr>
  </w:style>
  <w:style w:type="character" w:customStyle="1" w:styleId="Ttulo2Char">
    <w:name w:val="Título 2 Char"/>
    <w:basedOn w:val="Fontepargpadro"/>
    <w:link w:val="Ttulo2"/>
    <w:semiHidden/>
    <w:rsid w:val="00464097"/>
    <w:rPr>
      <w:rFonts w:asciiTheme="majorHAnsi" w:eastAsiaTheme="majorEastAsia" w:hAnsiTheme="majorHAnsi" w:cstheme="majorBidi"/>
      <w:b/>
      <w:bCs/>
      <w:color w:val="4F81BD" w:themeColor="accent1"/>
      <w:sz w:val="26"/>
      <w:szCs w:val="26"/>
    </w:rPr>
  </w:style>
  <w:style w:type="character" w:customStyle="1" w:styleId="TXTOGERAL">
    <w:name w:val="TXTO GERAL"/>
    <w:rsid w:val="00464097"/>
    <w:rPr>
      <w:rFonts w:ascii="Arial" w:eastAsia="Arial" w:hAnsi="Arial" w:cs="Arial"/>
      <w:b w:val="0"/>
      <w:bCs w:val="0"/>
      <w:color w:val="000000"/>
      <w:kern w:val="1"/>
      <w:sz w:val="20"/>
      <w:szCs w:val="20"/>
      <w:lang w:val="pt-BR"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191530">
      <w:bodyDiv w:val="1"/>
      <w:marLeft w:val="0"/>
      <w:marRight w:val="0"/>
      <w:marTop w:val="0"/>
      <w:marBottom w:val="0"/>
      <w:divBdr>
        <w:top w:val="none" w:sz="0" w:space="0" w:color="auto"/>
        <w:left w:val="none" w:sz="0" w:space="0" w:color="auto"/>
        <w:bottom w:val="none" w:sz="0" w:space="0" w:color="auto"/>
        <w:right w:val="none" w:sz="0" w:space="0" w:color="auto"/>
      </w:divBdr>
    </w:div>
    <w:div w:id="1172522991">
      <w:bodyDiv w:val="1"/>
      <w:marLeft w:val="0"/>
      <w:marRight w:val="0"/>
      <w:marTop w:val="0"/>
      <w:marBottom w:val="0"/>
      <w:divBdr>
        <w:top w:val="none" w:sz="0" w:space="0" w:color="auto"/>
        <w:left w:val="none" w:sz="0" w:space="0" w:color="auto"/>
        <w:bottom w:val="none" w:sz="0" w:space="0" w:color="auto"/>
        <w:right w:val="none" w:sz="0" w:space="0" w:color="auto"/>
      </w:divBdr>
    </w:div>
    <w:div w:id="1378121274">
      <w:bodyDiv w:val="1"/>
      <w:marLeft w:val="0"/>
      <w:marRight w:val="0"/>
      <w:marTop w:val="0"/>
      <w:marBottom w:val="0"/>
      <w:divBdr>
        <w:top w:val="none" w:sz="0" w:space="0" w:color="auto"/>
        <w:left w:val="none" w:sz="0" w:space="0" w:color="auto"/>
        <w:bottom w:val="none" w:sz="0" w:space="0" w:color="auto"/>
        <w:right w:val="none" w:sz="0" w:space="0" w:color="auto"/>
      </w:divBdr>
    </w:div>
    <w:div w:id="1602837551">
      <w:bodyDiv w:val="1"/>
      <w:marLeft w:val="0"/>
      <w:marRight w:val="0"/>
      <w:marTop w:val="0"/>
      <w:marBottom w:val="0"/>
      <w:divBdr>
        <w:top w:val="none" w:sz="0" w:space="0" w:color="auto"/>
        <w:left w:val="none" w:sz="0" w:space="0" w:color="auto"/>
        <w:bottom w:val="none" w:sz="0" w:space="0" w:color="auto"/>
        <w:right w:val="none" w:sz="0" w:space="0" w:color="auto"/>
      </w:divBdr>
    </w:div>
    <w:div w:id="177316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licitacoes@ifrr.edu.br"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dfa71caac9fcb1ff7f25c5fd5293f558">
  <xsd:schema xmlns:xsd="http://www.w3.org/2001/XMLSchema" xmlns:xs="http://www.w3.org/2001/XMLSchema" xmlns:p="http://schemas.microsoft.com/office/2006/metadata/properties" xmlns:ns2="52c93ea8-e2de-466c-b401-d7fabeb9490e" targetNamespace="http://schemas.microsoft.com/office/2006/metadata/properties" ma:root="true" ma:fieldsID="aa9687eb881e0b82a4bce37bdf029d6a"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C7201-7ED3-4096-9DE3-0512CE1D9A22}">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52c93ea8-e2de-466c-b401-d7fabeb9490e"/>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5897A23-5452-412E-B0B0-FF855C75CE64}">
  <ds:schemaRefs>
    <ds:schemaRef ds:uri="http://schemas.microsoft.com/sharepoint/v3/contenttype/forms"/>
  </ds:schemaRefs>
</ds:datastoreItem>
</file>

<file path=customXml/itemProps3.xml><?xml version="1.0" encoding="utf-8"?>
<ds:datastoreItem xmlns:ds="http://schemas.openxmlformats.org/officeDocument/2006/customXml" ds:itemID="{2EF0624A-5AA4-4291-A992-AD534D16E7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D0A554-2F8A-47F0-AEFA-BA7E8468B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12</Pages>
  <Words>3258</Words>
  <Characters>19176</Characters>
  <Application>Microsoft Office Word</Application>
  <DocSecurity>0</DocSecurity>
  <Lines>159</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vt:lpstr>
      <vt:lpstr>MODELO</vt:lpstr>
    </vt:vector>
  </TitlesOfParts>
  <Company>EDUARDO DOTTI</Company>
  <LinksUpToDate>false</LinksUpToDate>
  <CharactersWithSpaces>22390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dc:title>
  <dc:creator>CONJUR-MP</dc:creator>
  <dc:description>Texto idêntico ao modelo de serviços, salvo pela especificação do objeto contratado e da respectiva nota explicativa.</dc:description>
  <cp:lastModifiedBy>Jerilly Paula Souto</cp:lastModifiedBy>
  <cp:revision>7</cp:revision>
  <cp:lastPrinted>2019-05-20T20:24:00Z</cp:lastPrinted>
  <dcterms:created xsi:type="dcterms:W3CDTF">2019-08-13T20:57:00Z</dcterms:created>
  <dcterms:modified xsi:type="dcterms:W3CDTF">2019-09-18T18:48:00Z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