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8E" w:rsidRPr="00996A8E" w:rsidRDefault="0078021F" w:rsidP="00996A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theme="majorBidi"/>
          <w:b/>
          <w:bCs/>
          <w:sz w:val="24"/>
          <w:szCs w:val="26"/>
        </w:rPr>
        <w:t>Indicadores Institucionais – Pró-Reitoria de Pesquisa, Pós-graduação e Inovação Tecnológica</w:t>
      </w:r>
      <w:bookmarkStart w:id="0" w:name="_GoBack"/>
      <w:bookmarkEnd w:id="0"/>
    </w:p>
    <w:p w:rsidR="00996A8E" w:rsidRDefault="00996A8E" w:rsidP="000106C9">
      <w:pPr>
        <w:widowControl w:val="0"/>
        <w:tabs>
          <w:tab w:val="left" w:pos="426"/>
        </w:tabs>
        <w:suppressAutoHyphens/>
        <w:spacing w:after="0" w:line="240" w:lineRule="auto"/>
        <w:ind w:left="57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0106C9" w:rsidRDefault="000106C9" w:rsidP="000106C9">
      <w:pPr>
        <w:widowControl w:val="0"/>
        <w:tabs>
          <w:tab w:val="left" w:pos="426"/>
        </w:tabs>
        <w:suppressAutoHyphens/>
        <w:spacing w:after="0" w:line="240" w:lineRule="auto"/>
        <w:ind w:left="57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789"/>
        <w:gridCol w:w="1138"/>
        <w:gridCol w:w="1138"/>
        <w:gridCol w:w="1150"/>
        <w:gridCol w:w="1399"/>
        <w:gridCol w:w="5606"/>
      </w:tblGrid>
      <w:tr w:rsidR="00996A8E" w:rsidRPr="007B7406" w:rsidTr="006E2988">
        <w:trPr>
          <w:trHeight w:val="349"/>
          <w:jc w:val="center"/>
        </w:trPr>
        <w:tc>
          <w:tcPr>
            <w:tcW w:w="1332" w:type="pct"/>
            <w:shd w:val="clear" w:color="auto" w:fill="F2F2F2" w:themeFill="background1" w:themeFillShade="F2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  <w:b/>
              </w:rPr>
            </w:pPr>
            <w:r w:rsidRPr="007B7406">
              <w:rPr>
                <w:rFonts w:eastAsia="Calibri"/>
                <w:b/>
              </w:rPr>
              <w:t>Denominação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  <w:b/>
              </w:rPr>
            </w:pPr>
            <w:r w:rsidRPr="007B7406">
              <w:rPr>
                <w:rFonts w:eastAsia="Calibri"/>
                <w:b/>
              </w:rPr>
              <w:t>Índice de Referência</w:t>
            </w:r>
            <w:r>
              <w:rPr>
                <w:rFonts w:eastAsia="Calibri"/>
                <w:b/>
              </w:rPr>
              <w:t xml:space="preserve"> </w:t>
            </w:r>
            <w:r w:rsidRPr="007B7406">
              <w:rPr>
                <w:rFonts w:eastAsia="Calibri"/>
                <w:b/>
              </w:rPr>
              <w:t>2013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  <w:b/>
              </w:rPr>
            </w:pPr>
            <w:r w:rsidRPr="007B7406">
              <w:rPr>
                <w:rFonts w:eastAsia="Calibri"/>
                <w:b/>
              </w:rPr>
              <w:t>Índice Previsto</w:t>
            </w:r>
            <w:r>
              <w:rPr>
                <w:rFonts w:eastAsia="Calibri"/>
                <w:b/>
              </w:rPr>
              <w:t xml:space="preserve"> </w:t>
            </w:r>
            <w:r w:rsidRPr="007B7406">
              <w:rPr>
                <w:rFonts w:eastAsia="Calibri"/>
                <w:b/>
              </w:rPr>
              <w:t>PDI</w:t>
            </w: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  <w:b/>
              </w:rPr>
            </w:pPr>
            <w:r w:rsidRPr="007B7406">
              <w:rPr>
                <w:rFonts w:eastAsia="Calibri"/>
                <w:b/>
              </w:rPr>
              <w:t>Índice Observado</w:t>
            </w:r>
            <w:r>
              <w:rPr>
                <w:rFonts w:eastAsia="Calibri"/>
                <w:b/>
              </w:rPr>
              <w:t xml:space="preserve"> </w:t>
            </w:r>
            <w:r w:rsidRPr="007B7406">
              <w:rPr>
                <w:rFonts w:eastAsia="Calibri"/>
                <w:b/>
              </w:rPr>
              <w:t>2014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  <w:b/>
              </w:rPr>
            </w:pPr>
            <w:r w:rsidRPr="007B7406">
              <w:rPr>
                <w:rFonts w:eastAsia="Calibri"/>
                <w:b/>
              </w:rPr>
              <w:t>Periodicidade</w:t>
            </w:r>
          </w:p>
        </w:tc>
        <w:tc>
          <w:tcPr>
            <w:tcW w:w="1971" w:type="pct"/>
            <w:shd w:val="clear" w:color="auto" w:fill="F2F2F2" w:themeFill="background1" w:themeFillShade="F2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  <w:b/>
              </w:rPr>
            </w:pPr>
            <w:r w:rsidRPr="007B7406">
              <w:rPr>
                <w:rFonts w:eastAsia="Calibri"/>
                <w:b/>
              </w:rPr>
              <w:t>Fórmula de Cálculo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NPGLS – Número de Cursos de Pós-Graduação Lato Sensu.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04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06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04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Cursos de Pós-Graduação Lato Sensu ofertados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NPGSS – Número de Cursos de Pós-Graduação Stricto Sensu.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02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03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02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Cursos de Pós-Graduação Stricto Sensu ofertados 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NBICT-OF – Número de Bolsas de Iniciação Científica e Tecnológica oriundas dos órgãos de fomento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--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10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--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Bolsas de Iniciação Científica e Tecnológica oriundas dos órgãos de fomento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NPP – Número de projetos de pesquisa cadastrados na instituição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138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200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228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NPP – Número de projetos de pesquisa cadastrados na instituição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P – Periódicos institucionais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1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2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1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Periódicos institucionais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I – Possui iniciativa empreendedora?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0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4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0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Iniciativa empreendedora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VBICTG-Inst – Valor total de recursos destinados às Bolsas de Iniciação Científica e Tecnológica e de Pós-Graduação custeadas com recursos da instituição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277.101,00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340.000,00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361.638,00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Valor total de recursos destinados às Bolsas de Iniciação Científica e Tecnológica e de Pós-Graduação custeadas com recursos da instituição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VBQ-Inst – Valor total de recursos da instituição destinados a Bolsas de Qualificação para servidores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323.475,50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800.000,00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573.562,50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Valor total de recursos da instituição destinados a Bolsas de Qualificação para servidores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VPP – Valor total de recursos da instituição destinados a Grupos de Pesquisa e/ou a Projetos de Pesquisa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100.000,00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300.000,00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200.000,00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Valor total de recursos da instituição destinados a Grupos de Pesquisa e/ou a Projetos de Pesquisa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VEX – Valor total de recursos externos captados para pesquisa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33.000,00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200.000,00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33.000,00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Valor total de recursos externos captados para pesquisa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artigos publicados em periódicos qualificados pelo Sistema Qualis da Capes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30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127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22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artigos publicados em periódicos qualificados pelo Sistema Qualis da Capes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NTC – Número de trabalhos completos publicados em anais de eventos com ISBN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33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67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54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trabalhos completos publicados em anais de eventos com ISBN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NR – Número de resumos publicados em anais de eventos com ISBN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34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69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34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resumos publicados em anais de eventos com ISBN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lastRenderedPageBreak/>
              <w:t>NL – Número de livros com ISBN publicados por servidores da instituição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3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8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2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livros com ISBN publicados por servidores da instituição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NC – Número de capítulos de livro com ISBN publicados por servidores da instituição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4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10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--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capítulos de livro com ISBN publicados por servidores da instituição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NRPI – Número de Registros de Propriedade Intelectual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--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15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--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Número de Registros de Propriedade Intelectual no exercício em avaliação</w:t>
            </w:r>
          </w:p>
        </w:tc>
      </w:tr>
      <w:tr w:rsidR="00996A8E" w:rsidRPr="007B7406" w:rsidTr="006E2988">
        <w:trPr>
          <w:trHeight w:val="178"/>
          <w:jc w:val="center"/>
        </w:trPr>
        <w:tc>
          <w:tcPr>
            <w:tcW w:w="1332" w:type="pct"/>
            <w:shd w:val="clear" w:color="auto" w:fill="auto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7B7406">
              <w:rPr>
                <w:rFonts w:eastAsia="Calibri"/>
              </w:rPr>
              <w:t>Quantidade de Projetos de pesquisa Cadastrados na Instituição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138</w:t>
            </w:r>
          </w:p>
        </w:tc>
        <w:tc>
          <w:tcPr>
            <w:tcW w:w="400" w:type="pct"/>
            <w:vAlign w:val="center"/>
          </w:tcPr>
          <w:p w:rsidR="00996A8E" w:rsidRPr="007B7406" w:rsidRDefault="00996A8E" w:rsidP="006E2988">
            <w:pPr>
              <w:spacing w:before="0" w:after="0"/>
              <w:jc w:val="center"/>
            </w:pPr>
            <w:r w:rsidRPr="007B7406">
              <w:t>200</w:t>
            </w:r>
          </w:p>
        </w:tc>
        <w:tc>
          <w:tcPr>
            <w:tcW w:w="404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228</w:t>
            </w:r>
          </w:p>
        </w:tc>
        <w:tc>
          <w:tcPr>
            <w:tcW w:w="492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</w:rPr>
            </w:pPr>
            <w:r w:rsidRPr="007B7406">
              <w:rPr>
                <w:rFonts w:eastAsia="Calibri"/>
              </w:rPr>
              <w:t>anual</w:t>
            </w:r>
          </w:p>
        </w:tc>
        <w:tc>
          <w:tcPr>
            <w:tcW w:w="1971" w:type="pct"/>
            <w:vAlign w:val="center"/>
          </w:tcPr>
          <w:p w:rsidR="00996A8E" w:rsidRPr="007B7406" w:rsidRDefault="00996A8E" w:rsidP="006E298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7B7406">
              <w:rPr>
                <w:rFonts w:eastAsia="Calibri"/>
              </w:rPr>
              <w:t>Quantidade de Projetos de pesquisa Cadastrados na Instituição no exercício em avaliação</w:t>
            </w:r>
          </w:p>
        </w:tc>
      </w:tr>
    </w:tbl>
    <w:p w:rsidR="000106C9" w:rsidRPr="000106C9" w:rsidRDefault="000106C9" w:rsidP="0078021F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1F7043" w:rsidRDefault="001F7043"/>
    <w:sectPr w:rsidR="001F7043" w:rsidSect="000106C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C9"/>
    <w:rsid w:val="000106C9"/>
    <w:rsid w:val="001F7043"/>
    <w:rsid w:val="0078021F"/>
    <w:rsid w:val="00996A8E"/>
    <w:rsid w:val="00A35AF7"/>
    <w:rsid w:val="00D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nhideWhenUsed/>
    <w:qFormat/>
    <w:rsid w:val="000106C9"/>
    <w:pPr>
      <w:spacing w:after="0" w:line="240" w:lineRule="auto"/>
      <w:jc w:val="both"/>
    </w:pPr>
    <w:rPr>
      <w:rFonts w:ascii="Times New Roman" w:hAnsi="Times New Roman"/>
      <w:b/>
      <w:bCs/>
      <w:sz w:val="20"/>
      <w:szCs w:val="18"/>
    </w:rPr>
  </w:style>
  <w:style w:type="table" w:styleId="Tabelacomgrade">
    <w:name w:val="Table Grid"/>
    <w:basedOn w:val="Tabelanormal"/>
    <w:uiPriority w:val="59"/>
    <w:rsid w:val="00996A8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nhideWhenUsed/>
    <w:qFormat/>
    <w:rsid w:val="000106C9"/>
    <w:pPr>
      <w:spacing w:after="0" w:line="240" w:lineRule="auto"/>
      <w:jc w:val="both"/>
    </w:pPr>
    <w:rPr>
      <w:rFonts w:ascii="Times New Roman" w:hAnsi="Times New Roman"/>
      <w:b/>
      <w:bCs/>
      <w:sz w:val="20"/>
      <w:szCs w:val="18"/>
    </w:rPr>
  </w:style>
  <w:style w:type="table" w:styleId="Tabelacomgrade">
    <w:name w:val="Table Grid"/>
    <w:basedOn w:val="Tabelanormal"/>
    <w:uiPriority w:val="59"/>
    <w:rsid w:val="00996A8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Monteiro Amaral</dc:creator>
  <cp:lastModifiedBy>Pamela Priscilla da Costa Carvalho</cp:lastModifiedBy>
  <cp:revision>2</cp:revision>
  <dcterms:created xsi:type="dcterms:W3CDTF">2015-09-17T20:34:00Z</dcterms:created>
  <dcterms:modified xsi:type="dcterms:W3CDTF">2015-09-17T20:34:00Z</dcterms:modified>
</cp:coreProperties>
</file>